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863DE" w14:textId="0048D057" w:rsidR="00CA1E67" w:rsidRPr="003E4ED5" w:rsidRDefault="00CA1E67" w:rsidP="00CA1E67">
      <w:pPr>
        <w:widowControl w:val="0"/>
        <w:tabs>
          <w:tab w:val="left" w:pos="7938"/>
        </w:tabs>
        <w:autoSpaceDE w:val="0"/>
        <w:autoSpaceDN w:val="0"/>
        <w:spacing w:after="0"/>
        <w:rPr>
          <w:b/>
          <w:color w:val="auto"/>
          <w:sz w:val="20"/>
          <w:lang w:val="en-US"/>
        </w:rPr>
      </w:pPr>
      <w:r w:rsidRPr="003E4ED5">
        <w:rPr>
          <w:b/>
          <w:color w:val="auto"/>
          <w:sz w:val="20"/>
          <w:lang w:val="en-US"/>
        </w:rPr>
        <w:t>For Educational Quality Committee</w:t>
      </w:r>
      <w:r w:rsidRPr="003E4ED5">
        <w:rPr>
          <w:b/>
          <w:color w:val="auto"/>
          <w:sz w:val="20"/>
          <w:lang w:val="en-US"/>
        </w:rPr>
        <w:tab/>
        <w:t xml:space="preserve">   Item </w:t>
      </w:r>
      <w:r w:rsidR="005D3CE5">
        <w:rPr>
          <w:b/>
          <w:color w:val="auto"/>
          <w:sz w:val="20"/>
          <w:lang w:val="en-US"/>
        </w:rPr>
        <w:t>12</w:t>
      </w:r>
      <w:r w:rsidR="004F01BD">
        <w:rPr>
          <w:b/>
          <w:color w:val="auto"/>
          <w:sz w:val="20"/>
          <w:lang w:val="en-US"/>
        </w:rPr>
        <w:t>c</w:t>
      </w:r>
    </w:p>
    <w:p w14:paraId="6B4BF02C" w14:textId="77777777" w:rsidR="00CA1E67" w:rsidRPr="003E4ED5" w:rsidRDefault="00CA1E67" w:rsidP="00CA1E67">
      <w:pPr>
        <w:widowControl w:val="0"/>
        <w:autoSpaceDE w:val="0"/>
        <w:autoSpaceDN w:val="0"/>
        <w:spacing w:after="0"/>
        <w:rPr>
          <w:b/>
          <w:color w:val="auto"/>
          <w:sz w:val="20"/>
          <w:lang w:val="en-US"/>
        </w:rPr>
      </w:pPr>
      <w:r>
        <w:rPr>
          <w:b/>
          <w:color w:val="auto"/>
          <w:sz w:val="20"/>
          <w:lang w:val="en-US"/>
        </w:rPr>
        <w:t>14 September</w:t>
      </w:r>
      <w:r w:rsidRPr="003E4ED5">
        <w:rPr>
          <w:b/>
          <w:color w:val="auto"/>
          <w:sz w:val="20"/>
          <w:lang w:val="en-US"/>
        </w:rPr>
        <w:t xml:space="preserve"> 2022</w:t>
      </w:r>
    </w:p>
    <w:p w14:paraId="5B49AE7C" w14:textId="77777777" w:rsidR="00CA1E67" w:rsidRPr="003E4ED5" w:rsidRDefault="00CA1E67" w:rsidP="00CA1E67">
      <w:pPr>
        <w:widowControl w:val="0"/>
        <w:autoSpaceDE w:val="0"/>
        <w:autoSpaceDN w:val="0"/>
        <w:spacing w:after="0"/>
        <w:rPr>
          <w:b/>
          <w:color w:val="auto"/>
          <w:sz w:val="20"/>
          <w:lang w:val="en-US"/>
        </w:rPr>
      </w:pPr>
    </w:p>
    <w:tbl>
      <w:tblPr>
        <w:tblStyle w:val="TableGrid4"/>
        <w:tblW w:w="0" w:type="auto"/>
        <w:tblLook w:val="04A0" w:firstRow="1" w:lastRow="0" w:firstColumn="1" w:lastColumn="0" w:noHBand="0" w:noVBand="1"/>
      </w:tblPr>
      <w:tblGrid>
        <w:gridCol w:w="9634"/>
      </w:tblGrid>
      <w:tr w:rsidR="00CA1E67" w:rsidRPr="003E4ED5" w14:paraId="07064A11" w14:textId="77777777" w:rsidTr="00343910">
        <w:trPr>
          <w:trHeight w:val="340"/>
        </w:trPr>
        <w:tc>
          <w:tcPr>
            <w:tcW w:w="9634" w:type="dxa"/>
            <w:shd w:val="clear" w:color="auto" w:fill="C6D9F1"/>
            <w:vAlign w:val="center"/>
          </w:tcPr>
          <w:p w14:paraId="34B7B778" w14:textId="77777777" w:rsidR="00CA1E67" w:rsidRPr="003E4ED5" w:rsidRDefault="00CA1E67" w:rsidP="00343910">
            <w:pPr>
              <w:spacing w:after="0"/>
              <w:rPr>
                <w:color w:val="auto"/>
                <w:sz w:val="20"/>
              </w:rPr>
            </w:pPr>
            <w:r w:rsidRPr="003E4ED5">
              <w:rPr>
                <w:b/>
                <w:color w:val="auto"/>
                <w:sz w:val="20"/>
              </w:rPr>
              <w:t>Access restrictions:</w:t>
            </w:r>
            <w:r w:rsidRPr="003E4ED5">
              <w:rPr>
                <w:color w:val="auto"/>
                <w:sz w:val="20"/>
              </w:rPr>
              <w:t xml:space="preserve"> </w:t>
            </w:r>
            <w:r w:rsidRPr="003E4ED5">
              <w:rPr>
                <w:b/>
                <w:color w:val="auto"/>
                <w:sz w:val="20"/>
              </w:rPr>
              <w:t>n/a</w:t>
            </w:r>
          </w:p>
        </w:tc>
      </w:tr>
    </w:tbl>
    <w:p w14:paraId="17542EFE" w14:textId="77777777" w:rsidR="00CA1E67" w:rsidRPr="003E4ED5" w:rsidRDefault="00CA1E67" w:rsidP="00CA1E67">
      <w:pPr>
        <w:widowControl w:val="0"/>
        <w:autoSpaceDE w:val="0"/>
        <w:autoSpaceDN w:val="0"/>
        <w:spacing w:after="0"/>
        <w:rPr>
          <w:color w:val="auto"/>
          <w:sz w:val="18"/>
          <w:lang w:val="en-US"/>
        </w:rPr>
      </w:pP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7603"/>
      </w:tblGrid>
      <w:tr w:rsidR="00CA1E67" w:rsidRPr="003E4ED5" w14:paraId="51C3B8B8" w14:textId="77777777" w:rsidTr="00343910">
        <w:tc>
          <w:tcPr>
            <w:tcW w:w="1413" w:type="dxa"/>
          </w:tcPr>
          <w:p w14:paraId="139B7E53" w14:textId="77777777" w:rsidR="00CA1E67" w:rsidRPr="003E4ED5" w:rsidRDefault="00CA1E67" w:rsidP="00343910">
            <w:pPr>
              <w:spacing w:after="0"/>
              <w:rPr>
                <w:color w:val="auto"/>
                <w:sz w:val="20"/>
              </w:rPr>
            </w:pPr>
            <w:r w:rsidRPr="003E4ED5">
              <w:rPr>
                <w:color w:val="auto"/>
                <w:sz w:val="20"/>
              </w:rPr>
              <w:t>From:</w:t>
            </w:r>
          </w:p>
        </w:tc>
        <w:tc>
          <w:tcPr>
            <w:tcW w:w="7603" w:type="dxa"/>
          </w:tcPr>
          <w:p w14:paraId="4F49E488" w14:textId="77777777" w:rsidR="00CA1E67" w:rsidRPr="003E4ED5" w:rsidRDefault="00CA1E67" w:rsidP="00343910">
            <w:pPr>
              <w:spacing w:after="0"/>
              <w:rPr>
                <w:color w:val="auto"/>
                <w:sz w:val="20"/>
              </w:rPr>
            </w:pPr>
            <w:r>
              <w:rPr>
                <w:color w:val="auto"/>
                <w:sz w:val="20"/>
              </w:rPr>
              <w:t>Rafe Smallman (Quality and Academic Development)</w:t>
            </w:r>
          </w:p>
          <w:p w14:paraId="60D11FF4" w14:textId="77777777" w:rsidR="00CA1E67" w:rsidRPr="003E4ED5" w:rsidRDefault="00CA1E67" w:rsidP="00343910">
            <w:pPr>
              <w:spacing w:after="0"/>
              <w:rPr>
                <w:color w:val="auto"/>
                <w:sz w:val="8"/>
              </w:rPr>
            </w:pPr>
          </w:p>
        </w:tc>
      </w:tr>
      <w:tr w:rsidR="00CA1E67" w:rsidRPr="003E4ED5" w14:paraId="72FF9E9D" w14:textId="77777777" w:rsidTr="00343910">
        <w:tc>
          <w:tcPr>
            <w:tcW w:w="1413" w:type="dxa"/>
          </w:tcPr>
          <w:p w14:paraId="5C9245F5" w14:textId="77777777" w:rsidR="00CA1E67" w:rsidRPr="003E4ED5" w:rsidRDefault="00CA1E67" w:rsidP="00343910">
            <w:pPr>
              <w:spacing w:after="0"/>
              <w:rPr>
                <w:color w:val="auto"/>
                <w:sz w:val="20"/>
              </w:rPr>
            </w:pPr>
            <w:r w:rsidRPr="003E4ED5">
              <w:rPr>
                <w:b/>
                <w:color w:val="auto"/>
                <w:sz w:val="20"/>
              </w:rPr>
              <w:t>Subject:</w:t>
            </w:r>
          </w:p>
        </w:tc>
        <w:tc>
          <w:tcPr>
            <w:tcW w:w="7603" w:type="dxa"/>
          </w:tcPr>
          <w:p w14:paraId="72929D0B" w14:textId="5D11C67C" w:rsidR="00CA1E67" w:rsidRPr="003E4ED5" w:rsidRDefault="002A20EB" w:rsidP="00343910">
            <w:pPr>
              <w:spacing w:after="0"/>
              <w:rPr>
                <w:b/>
                <w:color w:val="auto"/>
                <w:sz w:val="20"/>
              </w:rPr>
            </w:pPr>
            <w:r>
              <w:rPr>
                <w:b/>
                <w:color w:val="auto"/>
                <w:sz w:val="20"/>
              </w:rPr>
              <w:t>SLT paper on elective modules</w:t>
            </w:r>
          </w:p>
          <w:p w14:paraId="7D9FB56A" w14:textId="77777777" w:rsidR="00CA1E67" w:rsidRPr="003E4ED5" w:rsidRDefault="00CA1E67" w:rsidP="00343910">
            <w:pPr>
              <w:spacing w:after="0"/>
              <w:rPr>
                <w:b/>
                <w:color w:val="auto"/>
                <w:sz w:val="8"/>
              </w:rPr>
            </w:pPr>
          </w:p>
        </w:tc>
      </w:tr>
      <w:tr w:rsidR="00CA1E67" w:rsidRPr="003E4ED5" w14:paraId="6E80B548" w14:textId="77777777" w:rsidTr="00343910">
        <w:tc>
          <w:tcPr>
            <w:tcW w:w="1413" w:type="dxa"/>
          </w:tcPr>
          <w:p w14:paraId="5374D7A8" w14:textId="77777777" w:rsidR="00CA1E67" w:rsidRPr="003E4ED5" w:rsidRDefault="00CA1E67" w:rsidP="00343910">
            <w:pPr>
              <w:spacing w:after="0"/>
              <w:rPr>
                <w:color w:val="auto"/>
                <w:sz w:val="20"/>
              </w:rPr>
            </w:pPr>
            <w:r w:rsidRPr="003E4ED5">
              <w:rPr>
                <w:color w:val="auto"/>
                <w:sz w:val="20"/>
              </w:rPr>
              <w:t>Status:</w:t>
            </w:r>
          </w:p>
        </w:tc>
        <w:tc>
          <w:tcPr>
            <w:tcW w:w="7603" w:type="dxa"/>
          </w:tcPr>
          <w:p w14:paraId="44823427" w14:textId="31A93219" w:rsidR="00CA1E67" w:rsidRPr="003E4ED5" w:rsidRDefault="00CA1E67" w:rsidP="00343910">
            <w:pPr>
              <w:spacing w:after="0"/>
              <w:rPr>
                <w:color w:val="auto"/>
                <w:sz w:val="20"/>
                <w:u w:val="single"/>
              </w:rPr>
            </w:pPr>
            <w:r w:rsidRPr="003E4ED5">
              <w:rPr>
                <w:color w:val="auto"/>
                <w:sz w:val="20"/>
                <w:u w:val="single"/>
              </w:rPr>
              <w:t xml:space="preserve">For </w:t>
            </w:r>
            <w:r w:rsidR="002A20EB">
              <w:rPr>
                <w:color w:val="auto"/>
                <w:sz w:val="20"/>
                <w:u w:val="single"/>
              </w:rPr>
              <w:t>discussion</w:t>
            </w:r>
            <w:r w:rsidRPr="003E4ED5">
              <w:rPr>
                <w:color w:val="auto"/>
                <w:sz w:val="20"/>
                <w:u w:val="single"/>
              </w:rPr>
              <w:t xml:space="preserve"> </w:t>
            </w:r>
          </w:p>
          <w:p w14:paraId="52179A21" w14:textId="77777777" w:rsidR="00CA1E67" w:rsidRPr="003E4ED5" w:rsidRDefault="00CA1E67" w:rsidP="00343910">
            <w:pPr>
              <w:spacing w:after="0"/>
              <w:rPr>
                <w:color w:val="auto"/>
                <w:sz w:val="8"/>
                <w:u w:val="single"/>
              </w:rPr>
            </w:pPr>
          </w:p>
        </w:tc>
      </w:tr>
      <w:tr w:rsidR="00CA1E67" w:rsidRPr="003E4ED5" w14:paraId="34AFACB6" w14:textId="77777777" w:rsidTr="00343910">
        <w:tc>
          <w:tcPr>
            <w:tcW w:w="1413" w:type="dxa"/>
          </w:tcPr>
          <w:p w14:paraId="5AB78E6E" w14:textId="77777777" w:rsidR="00CA1E67" w:rsidRPr="003E4ED5" w:rsidRDefault="00CA1E67" w:rsidP="00343910">
            <w:pPr>
              <w:spacing w:after="0"/>
              <w:rPr>
                <w:color w:val="auto"/>
                <w:sz w:val="20"/>
              </w:rPr>
            </w:pPr>
            <w:r w:rsidRPr="003E4ED5">
              <w:rPr>
                <w:color w:val="auto"/>
                <w:sz w:val="20"/>
              </w:rPr>
              <w:t>Author(s):</w:t>
            </w:r>
          </w:p>
        </w:tc>
        <w:tc>
          <w:tcPr>
            <w:tcW w:w="7603" w:type="dxa"/>
          </w:tcPr>
          <w:p w14:paraId="4EDFF4CA" w14:textId="4718FA41" w:rsidR="00CA1E67" w:rsidRPr="003E4ED5" w:rsidRDefault="002B58E7" w:rsidP="00343910">
            <w:pPr>
              <w:spacing w:after="0"/>
              <w:rPr>
                <w:color w:val="auto"/>
                <w:sz w:val="20"/>
              </w:rPr>
            </w:pPr>
            <w:r>
              <w:rPr>
                <w:color w:val="auto"/>
                <w:sz w:val="20"/>
              </w:rPr>
              <w:t>Natasha Bennett</w:t>
            </w:r>
            <w:r w:rsidR="00CA1E67">
              <w:rPr>
                <w:color w:val="auto"/>
                <w:sz w:val="20"/>
              </w:rPr>
              <w:t xml:space="preserve"> (</w:t>
            </w:r>
            <w:r>
              <w:rPr>
                <w:color w:val="auto"/>
                <w:sz w:val="20"/>
              </w:rPr>
              <w:t>Change Support Unit)</w:t>
            </w:r>
          </w:p>
          <w:p w14:paraId="00BED9A1" w14:textId="77777777" w:rsidR="00CA1E67" w:rsidRPr="003E4ED5" w:rsidRDefault="00CA1E67" w:rsidP="00343910">
            <w:pPr>
              <w:spacing w:after="0"/>
              <w:rPr>
                <w:color w:val="auto"/>
                <w:sz w:val="8"/>
              </w:rPr>
            </w:pPr>
          </w:p>
        </w:tc>
      </w:tr>
      <w:tr w:rsidR="00CA1E67" w:rsidRPr="003E4ED5" w14:paraId="17D266C0" w14:textId="77777777" w:rsidTr="00343910">
        <w:tc>
          <w:tcPr>
            <w:tcW w:w="1413" w:type="dxa"/>
          </w:tcPr>
          <w:p w14:paraId="528196F0" w14:textId="77777777" w:rsidR="00CA1E67" w:rsidRPr="003E4ED5" w:rsidRDefault="00CA1E67" w:rsidP="00343910">
            <w:pPr>
              <w:spacing w:after="0"/>
              <w:rPr>
                <w:color w:val="auto"/>
                <w:sz w:val="20"/>
              </w:rPr>
            </w:pPr>
            <w:r w:rsidRPr="003E4ED5">
              <w:rPr>
                <w:color w:val="auto"/>
                <w:sz w:val="20"/>
              </w:rPr>
              <w:t>Sponsor:</w:t>
            </w:r>
          </w:p>
        </w:tc>
        <w:tc>
          <w:tcPr>
            <w:tcW w:w="7603" w:type="dxa"/>
          </w:tcPr>
          <w:p w14:paraId="50884BD7" w14:textId="77777777" w:rsidR="00CA1E67" w:rsidRPr="003E4ED5" w:rsidRDefault="00CA1E67" w:rsidP="00343910">
            <w:pPr>
              <w:spacing w:after="0"/>
              <w:rPr>
                <w:color w:val="auto"/>
                <w:sz w:val="20"/>
              </w:rPr>
            </w:pPr>
            <w:r>
              <w:rPr>
                <w:color w:val="auto"/>
                <w:sz w:val="20"/>
              </w:rPr>
              <w:t>Professor Juliet John (VP Education)</w:t>
            </w:r>
          </w:p>
        </w:tc>
      </w:tr>
    </w:tbl>
    <w:p w14:paraId="7DBC9FF3" w14:textId="77777777" w:rsidR="00CA1E67" w:rsidRPr="003E4ED5" w:rsidRDefault="00CA1E67" w:rsidP="00CA1E67">
      <w:pPr>
        <w:widowControl w:val="0"/>
        <w:autoSpaceDE w:val="0"/>
        <w:autoSpaceDN w:val="0"/>
        <w:spacing w:after="0"/>
        <w:rPr>
          <w:color w:val="auto"/>
          <w:sz w:val="18"/>
          <w:lang w:val="en-US"/>
        </w:rPr>
      </w:pPr>
    </w:p>
    <w:tbl>
      <w:tblPr>
        <w:tblStyle w:val="TableGrid4"/>
        <w:tblW w:w="0" w:type="auto"/>
        <w:tblLook w:val="04A0" w:firstRow="1" w:lastRow="0" w:firstColumn="1" w:lastColumn="0" w:noHBand="0" w:noVBand="1"/>
      </w:tblPr>
      <w:tblGrid>
        <w:gridCol w:w="2547"/>
        <w:gridCol w:w="7081"/>
      </w:tblGrid>
      <w:tr w:rsidR="00CA1E67" w:rsidRPr="003E4ED5" w14:paraId="6BBB0B54" w14:textId="77777777" w:rsidTr="00343910">
        <w:trPr>
          <w:trHeight w:val="340"/>
        </w:trPr>
        <w:tc>
          <w:tcPr>
            <w:tcW w:w="9628" w:type="dxa"/>
            <w:gridSpan w:val="2"/>
            <w:shd w:val="clear" w:color="auto" w:fill="C6D9F1"/>
            <w:vAlign w:val="center"/>
          </w:tcPr>
          <w:p w14:paraId="48512310" w14:textId="77777777" w:rsidR="00CA1E67" w:rsidRPr="003E4ED5" w:rsidRDefault="00CA1E67" w:rsidP="00343910">
            <w:pPr>
              <w:spacing w:after="0"/>
              <w:rPr>
                <w:b/>
                <w:color w:val="auto"/>
                <w:sz w:val="20"/>
              </w:rPr>
            </w:pPr>
            <w:r w:rsidRPr="003E4ED5">
              <w:rPr>
                <w:b/>
                <w:color w:val="auto"/>
                <w:sz w:val="20"/>
              </w:rPr>
              <w:t>Executive summary</w:t>
            </w:r>
          </w:p>
        </w:tc>
      </w:tr>
      <w:tr w:rsidR="00CA1E67" w:rsidRPr="003E4ED5" w14:paraId="21785B98" w14:textId="77777777" w:rsidTr="00343910">
        <w:trPr>
          <w:trHeight w:val="255"/>
        </w:trPr>
        <w:tc>
          <w:tcPr>
            <w:tcW w:w="9628" w:type="dxa"/>
            <w:gridSpan w:val="2"/>
          </w:tcPr>
          <w:p w14:paraId="01AE92A6" w14:textId="77777777" w:rsidR="00CA1E67" w:rsidRPr="00763C86" w:rsidRDefault="00CA1E67" w:rsidP="00343910">
            <w:pPr>
              <w:spacing w:after="0"/>
              <w:rPr>
                <w:color w:val="auto"/>
                <w:sz w:val="20"/>
                <w:szCs w:val="20"/>
              </w:rPr>
            </w:pPr>
          </w:p>
          <w:p w14:paraId="1A460C2F" w14:textId="7605096B" w:rsidR="002A20EB" w:rsidRDefault="002A20EB" w:rsidP="0024016F">
            <w:pPr>
              <w:spacing w:after="0"/>
              <w:ind w:left="10"/>
              <w:rPr>
                <w:bCs/>
                <w:color w:val="auto"/>
                <w:sz w:val="20"/>
                <w:szCs w:val="20"/>
              </w:rPr>
            </w:pPr>
            <w:r>
              <w:rPr>
                <w:bCs/>
                <w:color w:val="auto"/>
                <w:sz w:val="20"/>
                <w:szCs w:val="20"/>
              </w:rPr>
              <w:t>As part of a wide-ranging City project to review its curriculum model, SLT received an update paper from the Change Support Unit on 6 September 2022. The paper included updates on:</w:t>
            </w:r>
          </w:p>
          <w:p w14:paraId="31061407" w14:textId="513B1301" w:rsidR="002A20EB" w:rsidRDefault="002A20EB" w:rsidP="0024016F">
            <w:pPr>
              <w:spacing w:after="0"/>
              <w:ind w:left="10"/>
              <w:rPr>
                <w:bCs/>
                <w:color w:val="auto"/>
                <w:sz w:val="20"/>
                <w:szCs w:val="20"/>
              </w:rPr>
            </w:pPr>
          </w:p>
          <w:p w14:paraId="6254F71F" w14:textId="0F796C56" w:rsidR="002A20EB" w:rsidRDefault="002A20EB" w:rsidP="002A20EB">
            <w:pPr>
              <w:pStyle w:val="ListParagraph"/>
              <w:numPr>
                <w:ilvl w:val="0"/>
                <w:numId w:val="10"/>
              </w:numPr>
              <w:spacing w:after="0"/>
              <w:rPr>
                <w:bCs/>
                <w:color w:val="auto"/>
                <w:sz w:val="20"/>
                <w:szCs w:val="20"/>
              </w:rPr>
            </w:pPr>
            <w:r>
              <w:rPr>
                <w:bCs/>
                <w:color w:val="auto"/>
                <w:sz w:val="20"/>
                <w:szCs w:val="20"/>
              </w:rPr>
              <w:t>Curriculum framework/model (on EQC agenda for today’s meeting)</w:t>
            </w:r>
          </w:p>
          <w:p w14:paraId="11B4CAC3" w14:textId="5178400C" w:rsidR="002A20EB" w:rsidRDefault="002A20EB" w:rsidP="002A20EB">
            <w:pPr>
              <w:pStyle w:val="ListParagraph"/>
              <w:numPr>
                <w:ilvl w:val="0"/>
                <w:numId w:val="10"/>
              </w:numPr>
              <w:spacing w:after="0"/>
              <w:rPr>
                <w:bCs/>
                <w:color w:val="auto"/>
                <w:sz w:val="20"/>
                <w:szCs w:val="20"/>
              </w:rPr>
            </w:pPr>
            <w:r>
              <w:rPr>
                <w:bCs/>
                <w:color w:val="auto"/>
                <w:sz w:val="20"/>
                <w:szCs w:val="20"/>
              </w:rPr>
              <w:t>Programme approval process (</w:t>
            </w:r>
            <w:r w:rsidRPr="002A20EB">
              <w:rPr>
                <w:bCs/>
                <w:color w:val="auto"/>
                <w:sz w:val="20"/>
                <w:szCs w:val="20"/>
              </w:rPr>
              <w:t>on EQC agenda for today’s meeting)</w:t>
            </w:r>
          </w:p>
          <w:p w14:paraId="53428B42" w14:textId="40E6F58C" w:rsidR="002A20EB" w:rsidRPr="002A20EB" w:rsidRDefault="002A20EB" w:rsidP="002A20EB">
            <w:pPr>
              <w:pStyle w:val="ListParagraph"/>
              <w:numPr>
                <w:ilvl w:val="0"/>
                <w:numId w:val="10"/>
              </w:numPr>
              <w:spacing w:after="0"/>
              <w:rPr>
                <w:bCs/>
                <w:color w:val="auto"/>
                <w:sz w:val="20"/>
                <w:szCs w:val="20"/>
              </w:rPr>
            </w:pPr>
            <w:r>
              <w:rPr>
                <w:bCs/>
                <w:color w:val="auto"/>
                <w:sz w:val="20"/>
                <w:szCs w:val="20"/>
              </w:rPr>
              <w:t xml:space="preserve">Elective modules </w:t>
            </w:r>
            <w:bookmarkStart w:id="0" w:name="_GoBack"/>
            <w:bookmarkEnd w:id="0"/>
          </w:p>
          <w:p w14:paraId="36FC13F1" w14:textId="7F95CDC1" w:rsidR="002A20EB" w:rsidRDefault="002A20EB" w:rsidP="0024016F">
            <w:pPr>
              <w:spacing w:after="0"/>
              <w:ind w:left="10"/>
              <w:rPr>
                <w:bCs/>
                <w:color w:val="auto"/>
                <w:sz w:val="20"/>
                <w:szCs w:val="20"/>
              </w:rPr>
            </w:pPr>
          </w:p>
          <w:p w14:paraId="213CAAF8" w14:textId="3A4753FE" w:rsidR="00CA1E67" w:rsidRDefault="002A20EB" w:rsidP="0024016F">
            <w:pPr>
              <w:spacing w:after="0"/>
              <w:ind w:left="10"/>
              <w:rPr>
                <w:bCs/>
                <w:color w:val="auto"/>
                <w:sz w:val="20"/>
                <w:szCs w:val="20"/>
              </w:rPr>
            </w:pPr>
            <w:r>
              <w:rPr>
                <w:bCs/>
                <w:color w:val="auto"/>
                <w:sz w:val="20"/>
                <w:szCs w:val="20"/>
              </w:rPr>
              <w:t>A review of the number of elective modules across the University</w:t>
            </w:r>
            <w:r w:rsidR="00CA1E67" w:rsidRPr="00763C86">
              <w:rPr>
                <w:bCs/>
                <w:color w:val="auto"/>
                <w:sz w:val="20"/>
                <w:szCs w:val="20"/>
              </w:rPr>
              <w:t xml:space="preserve"> form</w:t>
            </w:r>
            <w:r>
              <w:rPr>
                <w:bCs/>
                <w:color w:val="auto"/>
                <w:sz w:val="20"/>
                <w:szCs w:val="20"/>
              </w:rPr>
              <w:t>s</w:t>
            </w:r>
            <w:r w:rsidR="00CA1E67" w:rsidRPr="00763C86">
              <w:rPr>
                <w:bCs/>
                <w:color w:val="auto"/>
                <w:sz w:val="20"/>
                <w:szCs w:val="20"/>
              </w:rPr>
              <w:t xml:space="preserve"> one part of City’s </w:t>
            </w:r>
            <w:r>
              <w:rPr>
                <w:bCs/>
                <w:color w:val="auto"/>
                <w:sz w:val="20"/>
                <w:szCs w:val="20"/>
              </w:rPr>
              <w:t>c</w:t>
            </w:r>
            <w:r w:rsidR="00CA1E67" w:rsidRPr="00763C86">
              <w:rPr>
                <w:bCs/>
                <w:color w:val="auto"/>
                <w:sz w:val="20"/>
                <w:szCs w:val="20"/>
              </w:rPr>
              <w:t xml:space="preserve">urriculum </w:t>
            </w:r>
            <w:r>
              <w:rPr>
                <w:bCs/>
                <w:color w:val="auto"/>
                <w:sz w:val="20"/>
                <w:szCs w:val="20"/>
              </w:rPr>
              <w:t>d</w:t>
            </w:r>
            <w:r w:rsidR="00CA1E67" w:rsidRPr="00763C86">
              <w:rPr>
                <w:bCs/>
                <w:color w:val="auto"/>
                <w:sz w:val="20"/>
                <w:szCs w:val="20"/>
              </w:rPr>
              <w:t>esign pr</w:t>
            </w:r>
            <w:r w:rsidR="00CA1E67">
              <w:rPr>
                <w:bCs/>
                <w:color w:val="auto"/>
                <w:sz w:val="20"/>
              </w:rPr>
              <w:t>o</w:t>
            </w:r>
            <w:r w:rsidR="00CA1E67" w:rsidRPr="00763C86">
              <w:rPr>
                <w:bCs/>
                <w:color w:val="auto"/>
                <w:sz w:val="20"/>
                <w:szCs w:val="20"/>
              </w:rPr>
              <w:t xml:space="preserve">gramme. </w:t>
            </w:r>
          </w:p>
          <w:p w14:paraId="5D6E1681" w14:textId="63624DE5" w:rsidR="002A20EB" w:rsidRDefault="002A20EB" w:rsidP="0024016F">
            <w:pPr>
              <w:spacing w:after="0"/>
              <w:ind w:left="10"/>
              <w:rPr>
                <w:bCs/>
                <w:color w:val="auto"/>
                <w:sz w:val="20"/>
                <w:szCs w:val="20"/>
              </w:rPr>
            </w:pPr>
          </w:p>
          <w:p w14:paraId="4D532DC5" w14:textId="6F506177" w:rsidR="002A20EB" w:rsidRPr="00763C86" w:rsidRDefault="002A20EB" w:rsidP="0024016F">
            <w:pPr>
              <w:spacing w:after="0"/>
              <w:ind w:left="10"/>
              <w:rPr>
                <w:bCs/>
                <w:color w:val="auto"/>
                <w:sz w:val="20"/>
                <w:szCs w:val="20"/>
              </w:rPr>
            </w:pPr>
            <w:r>
              <w:rPr>
                <w:bCs/>
                <w:color w:val="auto"/>
                <w:sz w:val="20"/>
                <w:szCs w:val="20"/>
              </w:rPr>
              <w:t xml:space="preserve">EQC is asked to </w:t>
            </w:r>
            <w:r w:rsidRPr="002A20EB">
              <w:rPr>
                <w:b/>
                <w:bCs/>
                <w:color w:val="auto"/>
                <w:sz w:val="20"/>
                <w:szCs w:val="20"/>
              </w:rPr>
              <w:t>discuss</w:t>
            </w:r>
            <w:r>
              <w:rPr>
                <w:bCs/>
                <w:color w:val="auto"/>
                <w:sz w:val="20"/>
                <w:szCs w:val="20"/>
              </w:rPr>
              <w:t xml:space="preserve"> the SLT update on elective modules (sections 14-23) and the proposed way forward. EQC should note that is a draft proposal </w:t>
            </w:r>
            <w:r w:rsidR="002B58E7">
              <w:rPr>
                <w:bCs/>
                <w:color w:val="auto"/>
                <w:sz w:val="20"/>
                <w:szCs w:val="20"/>
              </w:rPr>
              <w:t>at this stage.</w:t>
            </w:r>
          </w:p>
          <w:p w14:paraId="2F77BC92" w14:textId="77777777" w:rsidR="00CA1E67" w:rsidRPr="00763C86" w:rsidRDefault="00CA1E67" w:rsidP="0024016F">
            <w:pPr>
              <w:spacing w:after="0"/>
              <w:ind w:left="10"/>
              <w:rPr>
                <w:color w:val="auto"/>
                <w:sz w:val="20"/>
                <w:szCs w:val="20"/>
              </w:rPr>
            </w:pPr>
          </w:p>
          <w:p w14:paraId="1072DC41" w14:textId="77777777" w:rsidR="00CA1E67" w:rsidRPr="00763C86" w:rsidRDefault="00CA1E67" w:rsidP="002A20EB">
            <w:pPr>
              <w:spacing w:after="0"/>
              <w:ind w:left="0" w:firstLine="0"/>
              <w:rPr>
                <w:color w:val="auto"/>
                <w:sz w:val="20"/>
                <w:szCs w:val="20"/>
              </w:rPr>
            </w:pPr>
          </w:p>
        </w:tc>
      </w:tr>
      <w:tr w:rsidR="00CA1E67" w:rsidRPr="003E4ED5" w14:paraId="4F8ACC67" w14:textId="77777777" w:rsidTr="00343910">
        <w:trPr>
          <w:trHeight w:val="278"/>
        </w:trPr>
        <w:tc>
          <w:tcPr>
            <w:tcW w:w="2547" w:type="dxa"/>
            <w:shd w:val="clear" w:color="auto" w:fill="C6D9F1"/>
            <w:vAlign w:val="center"/>
          </w:tcPr>
          <w:p w14:paraId="215E8F9E" w14:textId="77777777" w:rsidR="00CA1E67" w:rsidRPr="003E4ED5" w:rsidRDefault="00CA1E67" w:rsidP="00343910">
            <w:pPr>
              <w:spacing w:after="0"/>
              <w:rPr>
                <w:b/>
                <w:color w:val="auto"/>
                <w:sz w:val="20"/>
              </w:rPr>
            </w:pPr>
            <w:r w:rsidRPr="003E4ED5">
              <w:rPr>
                <w:b/>
                <w:color w:val="auto"/>
                <w:sz w:val="20"/>
              </w:rPr>
              <w:t>Action(s) required from the Committee:</w:t>
            </w:r>
          </w:p>
        </w:tc>
        <w:tc>
          <w:tcPr>
            <w:tcW w:w="7081" w:type="dxa"/>
          </w:tcPr>
          <w:p w14:paraId="43B8591F" w14:textId="77777777" w:rsidR="00CA1E67" w:rsidRPr="003E4ED5" w:rsidRDefault="00CA1E67" w:rsidP="00343910">
            <w:pPr>
              <w:spacing w:after="0"/>
              <w:rPr>
                <w:color w:val="auto"/>
                <w:sz w:val="20"/>
              </w:rPr>
            </w:pPr>
          </w:p>
          <w:p w14:paraId="700D73FD" w14:textId="79B80817" w:rsidR="00CA1E67" w:rsidRDefault="002A20EB" w:rsidP="002A20EB">
            <w:pPr>
              <w:numPr>
                <w:ilvl w:val="0"/>
                <w:numId w:val="9"/>
              </w:numPr>
              <w:tabs>
                <w:tab w:val="left" w:pos="833"/>
                <w:tab w:val="left" w:pos="834"/>
              </w:tabs>
              <w:spacing w:after="0"/>
              <w:rPr>
                <w:color w:val="auto"/>
                <w:sz w:val="20"/>
              </w:rPr>
            </w:pPr>
            <w:r w:rsidRPr="002A20EB">
              <w:rPr>
                <w:color w:val="auto"/>
                <w:sz w:val="20"/>
              </w:rPr>
              <w:t xml:space="preserve">to </w:t>
            </w:r>
            <w:r w:rsidRPr="002A20EB">
              <w:rPr>
                <w:b/>
                <w:color w:val="auto"/>
                <w:sz w:val="20"/>
              </w:rPr>
              <w:t>discuss</w:t>
            </w:r>
            <w:r w:rsidRPr="002A20EB">
              <w:rPr>
                <w:color w:val="auto"/>
                <w:sz w:val="20"/>
              </w:rPr>
              <w:t xml:space="preserve"> the SLT update on elective modules and the proposed way forward</w:t>
            </w:r>
          </w:p>
          <w:p w14:paraId="241B4FEC" w14:textId="6B613EFD" w:rsidR="002B58E7" w:rsidRDefault="002B58E7" w:rsidP="002A20EB">
            <w:pPr>
              <w:numPr>
                <w:ilvl w:val="0"/>
                <w:numId w:val="9"/>
              </w:numPr>
              <w:tabs>
                <w:tab w:val="left" w:pos="833"/>
                <w:tab w:val="left" w:pos="834"/>
              </w:tabs>
              <w:spacing w:after="0"/>
              <w:rPr>
                <w:color w:val="auto"/>
                <w:sz w:val="20"/>
              </w:rPr>
            </w:pPr>
            <w:r>
              <w:rPr>
                <w:color w:val="auto"/>
                <w:sz w:val="20"/>
              </w:rPr>
              <w:t>t</w:t>
            </w:r>
            <w:r w:rsidRPr="002B58E7">
              <w:rPr>
                <w:color w:val="auto"/>
                <w:sz w:val="20"/>
              </w:rPr>
              <w:t xml:space="preserve">o </w:t>
            </w:r>
            <w:r w:rsidRPr="002B58E7">
              <w:rPr>
                <w:b/>
                <w:color w:val="auto"/>
                <w:sz w:val="20"/>
              </w:rPr>
              <w:t>note</w:t>
            </w:r>
            <w:r w:rsidRPr="002B58E7">
              <w:rPr>
                <w:color w:val="auto"/>
                <w:sz w:val="20"/>
              </w:rPr>
              <w:t xml:space="preserve"> the wider context in which a number of academic policies and processes are being developed and amended.</w:t>
            </w:r>
          </w:p>
          <w:p w14:paraId="32CBCD2B" w14:textId="776EC877" w:rsidR="002A20EB" w:rsidRPr="002A20EB" w:rsidRDefault="002A20EB" w:rsidP="002A20EB">
            <w:pPr>
              <w:tabs>
                <w:tab w:val="left" w:pos="833"/>
                <w:tab w:val="left" w:pos="834"/>
              </w:tabs>
              <w:spacing w:after="0"/>
              <w:ind w:left="360" w:firstLine="0"/>
              <w:rPr>
                <w:color w:val="auto"/>
                <w:sz w:val="20"/>
              </w:rPr>
            </w:pPr>
          </w:p>
        </w:tc>
      </w:tr>
    </w:tbl>
    <w:p w14:paraId="1AD066D5" w14:textId="77777777" w:rsidR="00CA1E67" w:rsidRPr="003E4ED5" w:rsidRDefault="00CA1E67" w:rsidP="00CA1E67">
      <w:pPr>
        <w:widowControl w:val="0"/>
        <w:autoSpaceDE w:val="0"/>
        <w:autoSpaceDN w:val="0"/>
        <w:spacing w:after="0"/>
        <w:rPr>
          <w:color w:val="auto"/>
          <w:sz w:val="20"/>
          <w:lang w:val="en-US"/>
        </w:rPr>
      </w:pPr>
    </w:p>
    <w:p w14:paraId="4805C3EF" w14:textId="77777777" w:rsidR="00CA1E67" w:rsidRPr="003E4ED5" w:rsidRDefault="00CA1E67" w:rsidP="00CA1E67">
      <w:pPr>
        <w:widowControl w:val="0"/>
        <w:autoSpaceDE w:val="0"/>
        <w:autoSpaceDN w:val="0"/>
        <w:spacing w:after="0"/>
        <w:rPr>
          <w:color w:val="auto"/>
          <w:sz w:val="20"/>
          <w:lang w:val="en-US"/>
        </w:rPr>
      </w:pPr>
      <w:r w:rsidRPr="003E4ED5">
        <w:rPr>
          <w:color w:val="auto"/>
          <w:sz w:val="20"/>
          <w:lang w:val="en-US"/>
        </w:rPr>
        <w:t>The table below outlines which committees/groups have already seen the report and the resulting outcome/action from discussions.</w:t>
      </w:r>
    </w:p>
    <w:p w14:paraId="203A7766" w14:textId="77777777" w:rsidR="00CA1E67" w:rsidRPr="003E4ED5" w:rsidRDefault="00CA1E67" w:rsidP="00CA1E67">
      <w:pPr>
        <w:widowControl w:val="0"/>
        <w:autoSpaceDE w:val="0"/>
        <w:autoSpaceDN w:val="0"/>
        <w:spacing w:after="0"/>
        <w:rPr>
          <w:color w:val="auto"/>
          <w:sz w:val="2"/>
          <w:lang w:val="en-US"/>
        </w:rPr>
      </w:pPr>
    </w:p>
    <w:tbl>
      <w:tblPr>
        <w:tblStyle w:val="TableGrid4"/>
        <w:tblW w:w="0" w:type="auto"/>
        <w:tblLook w:val="04A0" w:firstRow="1" w:lastRow="0" w:firstColumn="1" w:lastColumn="0" w:noHBand="0" w:noVBand="1"/>
      </w:tblPr>
      <w:tblGrid>
        <w:gridCol w:w="1973"/>
        <w:gridCol w:w="1973"/>
        <w:gridCol w:w="2597"/>
        <w:gridCol w:w="1562"/>
        <w:gridCol w:w="1683"/>
      </w:tblGrid>
      <w:tr w:rsidR="00CA1E67" w:rsidRPr="003E4ED5" w14:paraId="521AFCB0" w14:textId="77777777" w:rsidTr="00343910">
        <w:trPr>
          <w:trHeight w:val="340"/>
          <w:tblHeader/>
        </w:trPr>
        <w:tc>
          <w:tcPr>
            <w:tcW w:w="1684" w:type="dxa"/>
            <w:shd w:val="clear" w:color="auto" w:fill="C6D9F1"/>
            <w:vAlign w:val="center"/>
          </w:tcPr>
          <w:p w14:paraId="7E035A25" w14:textId="77777777" w:rsidR="00CA1E67" w:rsidRPr="003E4ED5" w:rsidRDefault="00CA1E67" w:rsidP="00343910">
            <w:pPr>
              <w:spacing w:after="0"/>
              <w:rPr>
                <w:b/>
                <w:color w:val="auto"/>
                <w:sz w:val="20"/>
              </w:rPr>
            </w:pPr>
            <w:r w:rsidRPr="003E4ED5">
              <w:rPr>
                <w:b/>
                <w:color w:val="auto"/>
                <w:sz w:val="20"/>
              </w:rPr>
              <w:t>Committee date</w:t>
            </w:r>
          </w:p>
        </w:tc>
        <w:tc>
          <w:tcPr>
            <w:tcW w:w="1915" w:type="dxa"/>
            <w:shd w:val="clear" w:color="auto" w:fill="C6D9F1"/>
            <w:vAlign w:val="center"/>
          </w:tcPr>
          <w:p w14:paraId="61A63254" w14:textId="77777777" w:rsidR="00CA1E67" w:rsidRPr="003E4ED5" w:rsidRDefault="00CA1E67" w:rsidP="00343910">
            <w:pPr>
              <w:spacing w:after="0"/>
              <w:rPr>
                <w:b/>
                <w:color w:val="auto"/>
                <w:sz w:val="20"/>
              </w:rPr>
            </w:pPr>
            <w:r w:rsidRPr="003E4ED5">
              <w:rPr>
                <w:b/>
                <w:color w:val="auto"/>
                <w:sz w:val="20"/>
              </w:rPr>
              <w:t>Committee title</w:t>
            </w:r>
          </w:p>
        </w:tc>
        <w:tc>
          <w:tcPr>
            <w:tcW w:w="2809" w:type="dxa"/>
            <w:shd w:val="clear" w:color="auto" w:fill="C6D9F1"/>
            <w:vAlign w:val="center"/>
          </w:tcPr>
          <w:p w14:paraId="3FE5A824" w14:textId="77777777" w:rsidR="00CA1E67" w:rsidRPr="003E4ED5" w:rsidRDefault="00CA1E67" w:rsidP="00343910">
            <w:pPr>
              <w:spacing w:after="0"/>
              <w:rPr>
                <w:b/>
                <w:color w:val="auto"/>
                <w:sz w:val="20"/>
              </w:rPr>
            </w:pPr>
            <w:r w:rsidRPr="003E4ED5">
              <w:rPr>
                <w:b/>
                <w:color w:val="auto"/>
                <w:sz w:val="20"/>
              </w:rPr>
              <w:t>Outcome/action</w:t>
            </w:r>
          </w:p>
        </w:tc>
        <w:tc>
          <w:tcPr>
            <w:tcW w:w="1280" w:type="dxa"/>
            <w:shd w:val="clear" w:color="auto" w:fill="C6D9F1"/>
            <w:vAlign w:val="center"/>
          </w:tcPr>
          <w:p w14:paraId="68704EEF" w14:textId="77777777" w:rsidR="00CA1E67" w:rsidRPr="003E4ED5" w:rsidRDefault="00CA1E67" w:rsidP="00343910">
            <w:pPr>
              <w:spacing w:after="0"/>
              <w:rPr>
                <w:b/>
                <w:color w:val="auto"/>
                <w:sz w:val="20"/>
              </w:rPr>
            </w:pPr>
            <w:r w:rsidRPr="003E4ED5">
              <w:rPr>
                <w:b/>
                <w:color w:val="auto"/>
                <w:sz w:val="20"/>
              </w:rPr>
              <w:t>Action date</w:t>
            </w:r>
          </w:p>
        </w:tc>
        <w:tc>
          <w:tcPr>
            <w:tcW w:w="1662" w:type="dxa"/>
            <w:shd w:val="clear" w:color="auto" w:fill="C6D9F1"/>
          </w:tcPr>
          <w:p w14:paraId="37910935" w14:textId="77777777" w:rsidR="00CA1E67" w:rsidRPr="003E4ED5" w:rsidRDefault="00CA1E67" w:rsidP="00343910">
            <w:pPr>
              <w:spacing w:after="0"/>
              <w:rPr>
                <w:b/>
                <w:color w:val="auto"/>
                <w:sz w:val="20"/>
              </w:rPr>
            </w:pPr>
            <w:r w:rsidRPr="003E4ED5">
              <w:rPr>
                <w:b/>
                <w:color w:val="auto"/>
                <w:sz w:val="20"/>
              </w:rPr>
              <w:t>Paper version number</w:t>
            </w:r>
          </w:p>
        </w:tc>
      </w:tr>
      <w:tr w:rsidR="00CA1E67" w:rsidRPr="003E4ED5" w14:paraId="2A9D52FE" w14:textId="77777777" w:rsidTr="00343910">
        <w:tc>
          <w:tcPr>
            <w:tcW w:w="1684" w:type="dxa"/>
          </w:tcPr>
          <w:p w14:paraId="705CBBE2" w14:textId="7D2594AC" w:rsidR="00CA1E67" w:rsidRPr="003E4ED5" w:rsidRDefault="00CA1E67" w:rsidP="00343910">
            <w:pPr>
              <w:spacing w:after="0"/>
              <w:rPr>
                <w:color w:val="auto"/>
                <w:sz w:val="20"/>
              </w:rPr>
            </w:pPr>
          </w:p>
        </w:tc>
        <w:tc>
          <w:tcPr>
            <w:tcW w:w="1915" w:type="dxa"/>
          </w:tcPr>
          <w:p w14:paraId="30A0C609" w14:textId="57053094" w:rsidR="00CA1E67" w:rsidRPr="003E4ED5" w:rsidRDefault="00CA1E67" w:rsidP="00343910">
            <w:pPr>
              <w:spacing w:after="0"/>
              <w:rPr>
                <w:color w:val="auto"/>
                <w:sz w:val="20"/>
              </w:rPr>
            </w:pPr>
          </w:p>
        </w:tc>
        <w:tc>
          <w:tcPr>
            <w:tcW w:w="2809" w:type="dxa"/>
          </w:tcPr>
          <w:p w14:paraId="22DA27B4" w14:textId="6BEBFAE6" w:rsidR="00CA1E67" w:rsidRPr="003E4ED5" w:rsidRDefault="00CA1E67" w:rsidP="00343910">
            <w:pPr>
              <w:spacing w:after="0"/>
              <w:rPr>
                <w:color w:val="auto"/>
                <w:sz w:val="20"/>
              </w:rPr>
            </w:pPr>
          </w:p>
        </w:tc>
        <w:tc>
          <w:tcPr>
            <w:tcW w:w="1280" w:type="dxa"/>
          </w:tcPr>
          <w:p w14:paraId="2631F577" w14:textId="72CADF78" w:rsidR="00CA1E67" w:rsidRPr="003E4ED5" w:rsidRDefault="00CA1E67" w:rsidP="00343910">
            <w:pPr>
              <w:spacing w:after="0"/>
              <w:jc w:val="center"/>
              <w:rPr>
                <w:color w:val="auto"/>
                <w:sz w:val="20"/>
              </w:rPr>
            </w:pPr>
          </w:p>
        </w:tc>
        <w:tc>
          <w:tcPr>
            <w:tcW w:w="1662" w:type="dxa"/>
          </w:tcPr>
          <w:p w14:paraId="65A29E3C" w14:textId="77777777" w:rsidR="00CA1E67" w:rsidRPr="003E4ED5" w:rsidRDefault="00CA1E67" w:rsidP="00343910">
            <w:pPr>
              <w:spacing w:after="0"/>
              <w:jc w:val="center"/>
              <w:rPr>
                <w:color w:val="auto"/>
                <w:sz w:val="20"/>
              </w:rPr>
            </w:pPr>
          </w:p>
        </w:tc>
      </w:tr>
      <w:tr w:rsidR="00CA1E67" w:rsidRPr="003E4ED5" w14:paraId="0DA40998" w14:textId="77777777" w:rsidTr="00343910">
        <w:tc>
          <w:tcPr>
            <w:tcW w:w="1684" w:type="dxa"/>
          </w:tcPr>
          <w:p w14:paraId="7085A307" w14:textId="103D9032" w:rsidR="00CA1E67" w:rsidRPr="003E4ED5" w:rsidRDefault="00CA1E67" w:rsidP="00343910">
            <w:pPr>
              <w:spacing w:after="0"/>
              <w:rPr>
                <w:color w:val="auto"/>
                <w:sz w:val="20"/>
              </w:rPr>
            </w:pPr>
          </w:p>
        </w:tc>
        <w:tc>
          <w:tcPr>
            <w:tcW w:w="1915" w:type="dxa"/>
          </w:tcPr>
          <w:p w14:paraId="51CC2BB1" w14:textId="65C9F80A" w:rsidR="00CA1E67" w:rsidRPr="003E4ED5" w:rsidRDefault="00CA1E67" w:rsidP="00343910">
            <w:pPr>
              <w:spacing w:after="0"/>
              <w:rPr>
                <w:color w:val="auto"/>
                <w:sz w:val="20"/>
              </w:rPr>
            </w:pPr>
          </w:p>
        </w:tc>
        <w:tc>
          <w:tcPr>
            <w:tcW w:w="2809" w:type="dxa"/>
          </w:tcPr>
          <w:p w14:paraId="20B511B9" w14:textId="27EA624D" w:rsidR="00CA1E67" w:rsidRPr="003E4ED5" w:rsidRDefault="00CA1E67" w:rsidP="00343910">
            <w:pPr>
              <w:spacing w:after="0"/>
              <w:rPr>
                <w:color w:val="auto"/>
                <w:sz w:val="20"/>
              </w:rPr>
            </w:pPr>
          </w:p>
        </w:tc>
        <w:tc>
          <w:tcPr>
            <w:tcW w:w="1280" w:type="dxa"/>
          </w:tcPr>
          <w:p w14:paraId="5D75B9AD" w14:textId="25C594CE" w:rsidR="00CA1E67" w:rsidRPr="003E4ED5" w:rsidRDefault="00CA1E67" w:rsidP="00343910">
            <w:pPr>
              <w:spacing w:after="0"/>
              <w:jc w:val="center"/>
              <w:rPr>
                <w:color w:val="auto"/>
                <w:sz w:val="20"/>
              </w:rPr>
            </w:pPr>
          </w:p>
        </w:tc>
        <w:tc>
          <w:tcPr>
            <w:tcW w:w="1662" w:type="dxa"/>
          </w:tcPr>
          <w:p w14:paraId="08610907" w14:textId="77777777" w:rsidR="00CA1E67" w:rsidRPr="003E4ED5" w:rsidRDefault="00CA1E67" w:rsidP="00343910">
            <w:pPr>
              <w:spacing w:after="0"/>
              <w:jc w:val="center"/>
              <w:rPr>
                <w:color w:val="auto"/>
                <w:sz w:val="20"/>
              </w:rPr>
            </w:pPr>
          </w:p>
        </w:tc>
      </w:tr>
    </w:tbl>
    <w:p w14:paraId="6910BA99" w14:textId="77777777" w:rsidR="00CA1E67" w:rsidRPr="003E4ED5" w:rsidRDefault="00CA1E67" w:rsidP="00CA1E67">
      <w:pPr>
        <w:widowControl w:val="0"/>
        <w:autoSpaceDE w:val="0"/>
        <w:autoSpaceDN w:val="0"/>
        <w:spacing w:after="0" w:line="259" w:lineRule="auto"/>
        <w:rPr>
          <w:b/>
          <w:color w:val="auto"/>
          <w:sz w:val="20"/>
          <w:lang w:val="en-US"/>
        </w:rPr>
      </w:pPr>
    </w:p>
    <w:p w14:paraId="7B5888E9" w14:textId="77777777" w:rsidR="002A20EB" w:rsidRDefault="002A20EB" w:rsidP="00CA1E67">
      <w:pPr>
        <w:widowControl w:val="0"/>
        <w:autoSpaceDE w:val="0"/>
        <w:autoSpaceDN w:val="0"/>
        <w:spacing w:before="74" w:after="0" w:line="252" w:lineRule="exact"/>
        <w:ind w:right="531"/>
        <w:outlineLvl w:val="1"/>
        <w:rPr>
          <w:b/>
          <w:bCs/>
          <w:color w:val="auto"/>
          <w:sz w:val="20"/>
          <w:lang w:val="en-US"/>
        </w:rPr>
        <w:sectPr w:rsidR="002A20EB">
          <w:headerReference w:type="even" r:id="rId11"/>
          <w:headerReference w:type="default" r:id="rId12"/>
          <w:footerReference w:type="even" r:id="rId13"/>
          <w:footerReference w:type="default" r:id="rId14"/>
          <w:headerReference w:type="first" r:id="rId15"/>
          <w:footerReference w:type="first" r:id="rId16"/>
          <w:pgSz w:w="11906" w:h="16838"/>
          <w:pgMar w:top="1392" w:right="1390" w:bottom="1440" w:left="718" w:header="720" w:footer="720" w:gutter="0"/>
          <w:cols w:space="720"/>
        </w:sectPr>
      </w:pPr>
    </w:p>
    <w:p w14:paraId="30809975" w14:textId="77777777" w:rsidR="002A20EB" w:rsidRPr="00AE4D50" w:rsidRDefault="002A20EB" w:rsidP="002A20EB">
      <w:pPr>
        <w:rPr>
          <w:b/>
          <w:bCs/>
          <w:u w:val="single"/>
        </w:rPr>
      </w:pPr>
      <w:r w:rsidRPr="1B61B8C8">
        <w:rPr>
          <w:b/>
          <w:bCs/>
          <w:color w:val="000000" w:themeColor="text1"/>
          <w:u w:val="single"/>
        </w:rPr>
        <w:lastRenderedPageBreak/>
        <w:t xml:space="preserve">Curriculum </w:t>
      </w:r>
      <w:r>
        <w:rPr>
          <w:b/>
          <w:bCs/>
          <w:color w:val="000000" w:themeColor="text1"/>
          <w:u w:val="single"/>
        </w:rPr>
        <w:t>Model</w:t>
      </w:r>
      <w:r w:rsidRPr="1B61B8C8">
        <w:rPr>
          <w:b/>
          <w:bCs/>
          <w:color w:val="000000" w:themeColor="text1"/>
          <w:u w:val="single"/>
        </w:rPr>
        <w:t xml:space="preserve"> </w:t>
      </w:r>
      <w:r>
        <w:rPr>
          <w:b/>
          <w:bCs/>
          <w:color w:val="000000" w:themeColor="text1"/>
          <w:u w:val="single"/>
        </w:rPr>
        <w:t xml:space="preserve">and </w:t>
      </w:r>
      <w:r w:rsidRPr="1B61B8C8">
        <w:rPr>
          <w:b/>
          <w:bCs/>
          <w:color w:val="000000" w:themeColor="text1"/>
          <w:u w:val="single"/>
        </w:rPr>
        <w:t>Programme Approval 6.9.22</w:t>
      </w:r>
      <w:r>
        <w:rPr>
          <w:b/>
          <w:bCs/>
          <w:color w:val="000000" w:themeColor="text1"/>
          <w:u w:val="single"/>
        </w:rPr>
        <w:t xml:space="preserve">  </w:t>
      </w:r>
    </w:p>
    <w:p w14:paraId="508BD7F3" w14:textId="77777777" w:rsidR="002A20EB" w:rsidRPr="00DB4AF4" w:rsidRDefault="002A20EB" w:rsidP="002A20EB">
      <w:pPr>
        <w:rPr>
          <w:b/>
        </w:rPr>
      </w:pPr>
    </w:p>
    <w:tbl>
      <w:tblPr>
        <w:tblStyle w:val="TableGrid0"/>
        <w:tblW w:w="0" w:type="auto"/>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ook w:val="04A0" w:firstRow="1" w:lastRow="0" w:firstColumn="1" w:lastColumn="0" w:noHBand="0" w:noVBand="1"/>
      </w:tblPr>
      <w:tblGrid>
        <w:gridCol w:w="2559"/>
        <w:gridCol w:w="6457"/>
      </w:tblGrid>
      <w:tr w:rsidR="002A20EB" w:rsidRPr="00DB4AF4" w14:paraId="5D9FCE75" w14:textId="77777777" w:rsidTr="009C1D03">
        <w:tc>
          <w:tcPr>
            <w:tcW w:w="2559" w:type="dxa"/>
          </w:tcPr>
          <w:p w14:paraId="1FE869D5" w14:textId="77777777" w:rsidR="002A20EB" w:rsidRPr="00DB4AF4" w:rsidRDefault="002A20EB" w:rsidP="009C1D03">
            <w:pPr>
              <w:rPr>
                <w:b/>
              </w:rPr>
            </w:pPr>
            <w:r w:rsidRPr="00DB4AF4">
              <w:rPr>
                <w:b/>
              </w:rPr>
              <w:t xml:space="preserve">What is this paper asking SLT to do? </w:t>
            </w:r>
          </w:p>
          <w:p w14:paraId="3230E114" w14:textId="77777777" w:rsidR="002A20EB" w:rsidRPr="00DB4AF4" w:rsidRDefault="002A20EB" w:rsidP="009C1D03">
            <w:pPr>
              <w:rPr>
                <w:b/>
              </w:rPr>
            </w:pPr>
          </w:p>
        </w:tc>
        <w:tc>
          <w:tcPr>
            <w:tcW w:w="6457" w:type="dxa"/>
          </w:tcPr>
          <w:p w14:paraId="183787CC" w14:textId="77777777" w:rsidR="002A20EB" w:rsidRPr="00865BD8" w:rsidRDefault="002A20EB" w:rsidP="002A20EB">
            <w:pPr>
              <w:pStyle w:val="ListParagraph"/>
              <w:widowControl w:val="0"/>
              <w:numPr>
                <w:ilvl w:val="0"/>
                <w:numId w:val="15"/>
              </w:numPr>
              <w:tabs>
                <w:tab w:val="left" w:pos="1401"/>
              </w:tabs>
              <w:spacing w:after="0" w:line="240" w:lineRule="auto"/>
              <w:jc w:val="left"/>
            </w:pPr>
            <w:r w:rsidRPr="53309A1D">
              <w:t>T</w:t>
            </w:r>
            <w:r w:rsidRPr="53309A1D">
              <w:rPr>
                <w:color w:val="000000" w:themeColor="text1"/>
              </w:rPr>
              <w:t xml:space="preserve">his paper provides an update on the status of the Presidential Sprints for </w:t>
            </w:r>
            <w:r w:rsidRPr="53309A1D">
              <w:t>Curriculum Model and Programme Approval</w:t>
            </w:r>
          </w:p>
          <w:p w14:paraId="2561542F" w14:textId="77777777" w:rsidR="002A20EB" w:rsidRPr="0099682D" w:rsidRDefault="002A20EB" w:rsidP="002A20EB">
            <w:pPr>
              <w:pStyle w:val="ListParagraph"/>
              <w:widowControl w:val="0"/>
              <w:numPr>
                <w:ilvl w:val="0"/>
                <w:numId w:val="11"/>
              </w:numPr>
              <w:tabs>
                <w:tab w:val="left" w:pos="1401"/>
              </w:tabs>
              <w:spacing w:after="0" w:line="240" w:lineRule="auto"/>
              <w:jc w:val="left"/>
            </w:pPr>
            <w:r>
              <w:rPr>
                <w:color w:val="000000" w:themeColor="text1"/>
              </w:rPr>
              <w:t xml:space="preserve">This is an update to the June 22 SLT paper which included the overarching plans for the </w:t>
            </w:r>
            <w:r w:rsidRPr="0099682D">
              <w:t xml:space="preserve">collective programme of work </w:t>
            </w:r>
            <w:r>
              <w:t>across</w:t>
            </w:r>
            <w:r w:rsidRPr="0099682D">
              <w:t xml:space="preserve"> Curriculum Design that </w:t>
            </w:r>
            <w:r>
              <w:t xml:space="preserve">also </w:t>
            </w:r>
            <w:r w:rsidRPr="0099682D">
              <w:t>incorporates:</w:t>
            </w:r>
          </w:p>
          <w:p w14:paraId="21E755F5" w14:textId="77777777" w:rsidR="002A20EB" w:rsidRPr="00405745" w:rsidRDefault="002A20EB" w:rsidP="002A20EB">
            <w:pPr>
              <w:pStyle w:val="ListParagraph"/>
              <w:widowControl w:val="0"/>
              <w:numPr>
                <w:ilvl w:val="0"/>
                <w:numId w:val="14"/>
              </w:numPr>
              <w:tabs>
                <w:tab w:val="left" w:pos="1401"/>
              </w:tabs>
              <w:spacing w:after="0" w:line="240" w:lineRule="auto"/>
              <w:ind w:left="1148"/>
              <w:jc w:val="left"/>
            </w:pPr>
            <w:r w:rsidRPr="00405745">
              <w:t>Curriculum Management System</w:t>
            </w:r>
          </w:p>
          <w:p w14:paraId="42D96B66" w14:textId="77777777" w:rsidR="002A20EB" w:rsidRPr="00405745" w:rsidRDefault="002A20EB" w:rsidP="002A20EB">
            <w:pPr>
              <w:pStyle w:val="ListParagraph"/>
              <w:widowControl w:val="0"/>
              <w:numPr>
                <w:ilvl w:val="0"/>
                <w:numId w:val="14"/>
              </w:numPr>
              <w:tabs>
                <w:tab w:val="left" w:pos="1401"/>
              </w:tabs>
              <w:spacing w:after="0" w:line="240" w:lineRule="auto"/>
              <w:ind w:left="1148"/>
              <w:jc w:val="left"/>
            </w:pPr>
            <w:r w:rsidRPr="00405745">
              <w:t xml:space="preserve">SITs Academic Model </w:t>
            </w:r>
          </w:p>
          <w:p w14:paraId="29FA0844" w14:textId="77777777" w:rsidR="002A20EB" w:rsidRPr="00405745" w:rsidRDefault="002A20EB" w:rsidP="002A20EB">
            <w:pPr>
              <w:pStyle w:val="ListParagraph"/>
              <w:widowControl w:val="0"/>
              <w:numPr>
                <w:ilvl w:val="0"/>
                <w:numId w:val="14"/>
              </w:numPr>
              <w:tabs>
                <w:tab w:val="left" w:pos="1401"/>
              </w:tabs>
              <w:spacing w:after="0" w:line="240" w:lineRule="auto"/>
              <w:ind w:left="1148"/>
              <w:jc w:val="left"/>
            </w:pPr>
            <w:r w:rsidRPr="00405745">
              <w:t xml:space="preserve">Portfolio Review </w:t>
            </w:r>
          </w:p>
          <w:p w14:paraId="781BD4DE" w14:textId="77777777" w:rsidR="002A20EB" w:rsidRPr="00405745" w:rsidRDefault="002A20EB" w:rsidP="002A20EB">
            <w:pPr>
              <w:pStyle w:val="paragraph"/>
              <w:numPr>
                <w:ilvl w:val="0"/>
                <w:numId w:val="11"/>
              </w:numPr>
              <w:spacing w:before="0" w:beforeAutospacing="0" w:after="0" w:afterAutospacing="0"/>
              <w:rPr>
                <w:rFonts w:ascii="Arial" w:hAnsi="Arial" w:cs="Arial"/>
                <w:color w:val="000000" w:themeColor="text1"/>
                <w:sz w:val="20"/>
                <w:szCs w:val="20"/>
              </w:rPr>
            </w:pPr>
            <w:r w:rsidRPr="00405745">
              <w:rPr>
                <w:rFonts w:ascii="Arial" w:hAnsi="Arial" w:cs="Arial"/>
                <w:color w:val="000000" w:themeColor="text1"/>
                <w:sz w:val="20"/>
                <w:szCs w:val="20"/>
              </w:rPr>
              <w:t>Commitments</w:t>
            </w:r>
            <w:r>
              <w:rPr>
                <w:rFonts w:ascii="Arial" w:hAnsi="Arial" w:cs="Arial"/>
                <w:color w:val="000000" w:themeColor="text1"/>
                <w:sz w:val="20"/>
                <w:szCs w:val="20"/>
              </w:rPr>
              <w:t xml:space="preserve"> </w:t>
            </w:r>
            <w:r w:rsidRPr="00405745">
              <w:rPr>
                <w:rFonts w:ascii="Arial" w:hAnsi="Arial" w:cs="Arial"/>
                <w:color w:val="000000" w:themeColor="text1"/>
                <w:sz w:val="20"/>
                <w:szCs w:val="20"/>
              </w:rPr>
              <w:t xml:space="preserve">and </w:t>
            </w:r>
            <w:r>
              <w:rPr>
                <w:rFonts w:ascii="Arial" w:hAnsi="Arial" w:cs="Arial"/>
                <w:color w:val="000000" w:themeColor="text1"/>
                <w:sz w:val="20"/>
                <w:szCs w:val="20"/>
              </w:rPr>
              <w:t xml:space="preserve">deliverables </w:t>
            </w:r>
            <w:r w:rsidRPr="00405745">
              <w:rPr>
                <w:rFonts w:ascii="Arial" w:hAnsi="Arial" w:cs="Arial"/>
                <w:color w:val="000000" w:themeColor="text1"/>
                <w:sz w:val="20"/>
                <w:szCs w:val="20"/>
              </w:rPr>
              <w:t xml:space="preserve">are captured as part of the </w:t>
            </w:r>
            <w:r>
              <w:rPr>
                <w:rFonts w:ascii="Arial" w:hAnsi="Arial" w:cs="Arial"/>
                <w:color w:val="000000" w:themeColor="text1"/>
                <w:sz w:val="20"/>
                <w:szCs w:val="20"/>
              </w:rPr>
              <w:t>two s</w:t>
            </w:r>
            <w:r w:rsidRPr="00405745">
              <w:rPr>
                <w:rFonts w:ascii="Arial" w:hAnsi="Arial" w:cs="Arial"/>
                <w:color w:val="000000" w:themeColor="text1"/>
                <w:sz w:val="20"/>
                <w:szCs w:val="20"/>
              </w:rPr>
              <w:t xml:space="preserve">trategic </w:t>
            </w:r>
            <w:r>
              <w:rPr>
                <w:rFonts w:ascii="Arial" w:hAnsi="Arial" w:cs="Arial"/>
                <w:color w:val="000000" w:themeColor="text1"/>
                <w:sz w:val="20"/>
                <w:szCs w:val="20"/>
              </w:rPr>
              <w:t>w</w:t>
            </w:r>
            <w:r w:rsidRPr="00405745">
              <w:rPr>
                <w:rFonts w:ascii="Arial" w:hAnsi="Arial" w:cs="Arial"/>
                <w:color w:val="000000" w:themeColor="text1"/>
                <w:sz w:val="20"/>
                <w:szCs w:val="20"/>
              </w:rPr>
              <w:t xml:space="preserve">orkstreams: Education and Infrastructure </w:t>
            </w:r>
          </w:p>
          <w:p w14:paraId="5EC24361" w14:textId="77777777" w:rsidR="002A20EB" w:rsidRPr="005E242A" w:rsidRDefault="002A20EB" w:rsidP="009C1D03">
            <w:pPr>
              <w:pStyle w:val="paragraph"/>
              <w:spacing w:before="0" w:beforeAutospacing="0" w:after="0" w:afterAutospacing="0"/>
              <w:ind w:left="360"/>
              <w:rPr>
                <w:color w:val="000000" w:themeColor="text1"/>
              </w:rPr>
            </w:pPr>
          </w:p>
        </w:tc>
      </w:tr>
      <w:tr w:rsidR="002A20EB" w:rsidRPr="00DB4AF4" w14:paraId="0AFE1965" w14:textId="77777777" w:rsidTr="009C1D03">
        <w:tc>
          <w:tcPr>
            <w:tcW w:w="2559" w:type="dxa"/>
          </w:tcPr>
          <w:p w14:paraId="56C03FC2" w14:textId="77777777" w:rsidR="002A20EB" w:rsidRPr="00DB4AF4" w:rsidRDefault="002A20EB" w:rsidP="009C1D03">
            <w:pPr>
              <w:rPr>
                <w:b/>
              </w:rPr>
            </w:pPr>
            <w:r w:rsidRPr="00DB4AF4">
              <w:rPr>
                <w:b/>
              </w:rPr>
              <w:t>Who is the responsible SLT member?</w:t>
            </w:r>
            <w:r w:rsidRPr="00DB4AF4">
              <w:rPr>
                <w:b/>
              </w:rPr>
              <w:br/>
              <w:t>Have relevant Boards and individuals been consulted?</w:t>
            </w:r>
          </w:p>
        </w:tc>
        <w:tc>
          <w:tcPr>
            <w:tcW w:w="6457" w:type="dxa"/>
          </w:tcPr>
          <w:p w14:paraId="285AECD7" w14:textId="77777777" w:rsidR="002A20EB" w:rsidRPr="005E242A" w:rsidRDefault="002A20EB" w:rsidP="002A20EB">
            <w:pPr>
              <w:pStyle w:val="ListParagraph"/>
              <w:numPr>
                <w:ilvl w:val="0"/>
                <w:numId w:val="11"/>
              </w:numPr>
              <w:spacing w:after="0" w:line="240" w:lineRule="auto"/>
              <w:jc w:val="left"/>
            </w:pPr>
            <w:r>
              <w:t xml:space="preserve">Juliet John </w:t>
            </w:r>
          </w:p>
          <w:p w14:paraId="433CB525" w14:textId="77777777" w:rsidR="002A20EB" w:rsidRPr="00D56D3E" w:rsidRDefault="002A20EB" w:rsidP="002A20EB">
            <w:pPr>
              <w:pStyle w:val="ListParagraph"/>
              <w:numPr>
                <w:ilvl w:val="0"/>
                <w:numId w:val="11"/>
              </w:numPr>
              <w:spacing w:after="0" w:line="240" w:lineRule="auto"/>
              <w:jc w:val="left"/>
            </w:pPr>
            <w:r w:rsidRPr="53309A1D">
              <w:t>Contribution from Pam Parker, Susan Blake, Rafe Smallman, James Birkett, Rob Willis, and Pia Chaffey in addition to the working groups involved in both sprints.</w:t>
            </w:r>
          </w:p>
        </w:tc>
      </w:tr>
      <w:tr w:rsidR="002A20EB" w:rsidRPr="00DB4AF4" w14:paraId="1427D404" w14:textId="77777777" w:rsidTr="009C1D03">
        <w:tc>
          <w:tcPr>
            <w:tcW w:w="2559" w:type="dxa"/>
          </w:tcPr>
          <w:p w14:paraId="51210012" w14:textId="77777777" w:rsidR="002A20EB" w:rsidRPr="00DB4AF4" w:rsidRDefault="002A20EB" w:rsidP="009C1D03">
            <w:pPr>
              <w:rPr>
                <w:b/>
                <w:highlight w:val="yellow"/>
              </w:rPr>
            </w:pPr>
            <w:r w:rsidRPr="00DB4AF4">
              <w:rPr>
                <w:b/>
              </w:rPr>
              <w:t>Have you considered potential conflicts of interest</w:t>
            </w:r>
          </w:p>
        </w:tc>
        <w:tc>
          <w:tcPr>
            <w:tcW w:w="6457" w:type="dxa"/>
          </w:tcPr>
          <w:p w14:paraId="7A0C9E35" w14:textId="77777777" w:rsidR="002A20EB" w:rsidRPr="005E242A" w:rsidRDefault="002A20EB" w:rsidP="002A20EB">
            <w:pPr>
              <w:pStyle w:val="ListParagraph"/>
              <w:numPr>
                <w:ilvl w:val="0"/>
                <w:numId w:val="11"/>
              </w:numPr>
              <w:spacing w:after="0" w:line="240" w:lineRule="auto"/>
              <w:jc w:val="left"/>
            </w:pPr>
            <w:r w:rsidRPr="005E242A">
              <w:t xml:space="preserve">No conflict of interest </w:t>
            </w:r>
          </w:p>
          <w:p w14:paraId="511E5821" w14:textId="77777777" w:rsidR="002A20EB" w:rsidRPr="00DB4AF4" w:rsidRDefault="002A20EB" w:rsidP="009C1D03">
            <w:pPr>
              <w:ind w:left="14"/>
            </w:pPr>
          </w:p>
        </w:tc>
      </w:tr>
      <w:tr w:rsidR="002A20EB" w:rsidRPr="00DB4AF4" w14:paraId="6C115A89" w14:textId="77777777" w:rsidTr="009C1D03">
        <w:tc>
          <w:tcPr>
            <w:tcW w:w="2559" w:type="dxa"/>
          </w:tcPr>
          <w:p w14:paraId="56FD51C1" w14:textId="77777777" w:rsidR="002A20EB" w:rsidRPr="00DB4AF4" w:rsidRDefault="002A20EB" w:rsidP="009C1D03">
            <w:pPr>
              <w:rPr>
                <w:b/>
              </w:rPr>
            </w:pPr>
            <w:r w:rsidRPr="00DB4AF4">
              <w:rPr>
                <w:b/>
              </w:rPr>
              <w:t xml:space="preserve">Can the paper be released? </w:t>
            </w:r>
          </w:p>
        </w:tc>
        <w:tc>
          <w:tcPr>
            <w:tcW w:w="6457" w:type="dxa"/>
          </w:tcPr>
          <w:p w14:paraId="4F362AB6" w14:textId="77777777" w:rsidR="002A20EB" w:rsidRPr="00811114" w:rsidRDefault="002A20EB" w:rsidP="002A20EB">
            <w:pPr>
              <w:pStyle w:val="ListParagraph"/>
              <w:numPr>
                <w:ilvl w:val="0"/>
                <w:numId w:val="11"/>
              </w:numPr>
              <w:tabs>
                <w:tab w:val="left" w:pos="6636"/>
              </w:tabs>
              <w:spacing w:after="0" w:line="240" w:lineRule="auto"/>
              <w:jc w:val="left"/>
            </w:pPr>
            <w:r w:rsidRPr="00811114">
              <w:t>Yes</w:t>
            </w:r>
          </w:p>
        </w:tc>
      </w:tr>
      <w:tr w:rsidR="002A20EB" w:rsidRPr="00DB4AF4" w14:paraId="4795B440" w14:textId="77777777" w:rsidTr="009C1D03">
        <w:tc>
          <w:tcPr>
            <w:tcW w:w="2559" w:type="dxa"/>
          </w:tcPr>
          <w:p w14:paraId="70CB327A" w14:textId="77777777" w:rsidR="002A20EB" w:rsidRPr="00DB4AF4" w:rsidRDefault="002A20EB" w:rsidP="009C1D03">
            <w:pPr>
              <w:rPr>
                <w:b/>
              </w:rPr>
            </w:pPr>
            <w:r w:rsidRPr="00DB4AF4">
              <w:rPr>
                <w:b/>
              </w:rPr>
              <w:t>What are the major risks?</w:t>
            </w:r>
          </w:p>
          <w:p w14:paraId="3E5C6423" w14:textId="77777777" w:rsidR="002A20EB" w:rsidRPr="00DB4AF4" w:rsidRDefault="002A20EB" w:rsidP="009C1D03">
            <w:pPr>
              <w:rPr>
                <w:b/>
              </w:rPr>
            </w:pPr>
            <w:r w:rsidRPr="00DB4AF4">
              <w:rPr>
                <w:b/>
              </w:rPr>
              <w:t xml:space="preserve">What are the resource implications? </w:t>
            </w:r>
          </w:p>
          <w:p w14:paraId="797A6941" w14:textId="77777777" w:rsidR="002A20EB" w:rsidRPr="00DB4AF4" w:rsidRDefault="002A20EB" w:rsidP="009C1D03">
            <w:pPr>
              <w:rPr>
                <w:b/>
              </w:rPr>
            </w:pPr>
          </w:p>
          <w:p w14:paraId="6824DAF2" w14:textId="77777777" w:rsidR="002A20EB" w:rsidRPr="00DB4AF4" w:rsidRDefault="002A20EB" w:rsidP="009C1D03">
            <w:pPr>
              <w:rPr>
                <w:b/>
              </w:rPr>
            </w:pPr>
          </w:p>
        </w:tc>
        <w:tc>
          <w:tcPr>
            <w:tcW w:w="6457" w:type="dxa"/>
          </w:tcPr>
          <w:p w14:paraId="68F06B53" w14:textId="77777777" w:rsidR="002A20EB" w:rsidRDefault="002A20EB" w:rsidP="002A20EB">
            <w:pPr>
              <w:pStyle w:val="ListParagraph"/>
              <w:numPr>
                <w:ilvl w:val="0"/>
                <w:numId w:val="11"/>
              </w:numPr>
              <w:spacing w:after="0" w:line="240" w:lineRule="auto"/>
              <w:jc w:val="left"/>
            </w:pPr>
            <w:r>
              <w:t xml:space="preserve">The main risk is that staff fail to take on board the more streamlined and student facing approach. This will be managed by proactive change management and effective engagement will </w:t>
            </w:r>
            <w:r w:rsidRPr="1B61B8C8">
              <w:rPr>
                <w:rStyle w:val="normaltextrun"/>
              </w:rPr>
              <w:t xml:space="preserve">support implementation, readiness, and adoption for these significant </w:t>
            </w:r>
            <w:r>
              <w:t>institutional wide reviews.</w:t>
            </w:r>
          </w:p>
          <w:p w14:paraId="6A524131" w14:textId="77777777" w:rsidR="002A20EB" w:rsidRDefault="002A20EB" w:rsidP="002A20EB">
            <w:pPr>
              <w:pStyle w:val="ListParagraph"/>
              <w:numPr>
                <w:ilvl w:val="0"/>
                <w:numId w:val="11"/>
              </w:numPr>
              <w:spacing w:after="0" w:line="240" w:lineRule="auto"/>
              <w:jc w:val="left"/>
            </w:pPr>
            <w:r>
              <w:t>Necessity to ensure QA compliance with agreed model and revised process, ensuring minimal exceptions from the curriculum model.</w:t>
            </w:r>
          </w:p>
          <w:p w14:paraId="709BE02C" w14:textId="77777777" w:rsidR="002A20EB" w:rsidRDefault="002A20EB" w:rsidP="002A20EB">
            <w:pPr>
              <w:pStyle w:val="paragraph"/>
              <w:numPr>
                <w:ilvl w:val="0"/>
                <w:numId w:val="11"/>
              </w:numPr>
              <w:spacing w:before="0" w:beforeAutospacing="0" w:after="0" w:afterAutospacing="0"/>
              <w:textAlignment w:val="baseline"/>
              <w:rPr>
                <w:rStyle w:val="normaltextrun"/>
                <w:rFonts w:eastAsia="Arial"/>
                <w:szCs w:val="20"/>
                <w:lang w:val="en-US"/>
              </w:rPr>
            </w:pPr>
            <w:r w:rsidRPr="1B61B8C8">
              <w:rPr>
                <w:rStyle w:val="normaltextrun"/>
                <w:rFonts w:eastAsia="Arial"/>
                <w:szCs w:val="20"/>
                <w:lang w:val="en-US"/>
              </w:rPr>
              <w:t>There is no direct need for additional resource</w:t>
            </w:r>
            <w:r>
              <w:rPr>
                <w:rStyle w:val="normaltextrun"/>
                <w:rFonts w:eastAsia="Arial"/>
                <w:szCs w:val="20"/>
                <w:lang w:val="en-US"/>
              </w:rPr>
              <w:t>*</w:t>
            </w:r>
            <w:r w:rsidRPr="1B61B8C8">
              <w:rPr>
                <w:rStyle w:val="normaltextrun"/>
                <w:rFonts w:eastAsia="Arial"/>
                <w:szCs w:val="20"/>
                <w:lang w:val="en-US"/>
              </w:rPr>
              <w:t>, save in that staff will need training for the new project management approach to programme approval to work to best effect. The new CMS system is crucial for supporting more efficient programme approval.</w:t>
            </w:r>
          </w:p>
          <w:p w14:paraId="26F3DCFD" w14:textId="77777777" w:rsidR="002A20EB" w:rsidRDefault="002A20EB" w:rsidP="002A20EB">
            <w:pPr>
              <w:pStyle w:val="paragraph"/>
              <w:numPr>
                <w:ilvl w:val="0"/>
                <w:numId w:val="11"/>
              </w:numPr>
              <w:spacing w:before="0" w:beforeAutospacing="0" w:after="0" w:afterAutospacing="0"/>
              <w:textAlignment w:val="baseline"/>
              <w:rPr>
                <w:rStyle w:val="normaltextrun"/>
                <w:rFonts w:eastAsia="Arial"/>
                <w:szCs w:val="20"/>
                <w:lang w:val="en-US"/>
              </w:rPr>
            </w:pPr>
            <w:r>
              <w:rPr>
                <w:rStyle w:val="normaltextrun"/>
                <w:rFonts w:eastAsia="Arial"/>
                <w:szCs w:val="20"/>
                <w:lang w:val="en-US"/>
              </w:rPr>
              <w:t xml:space="preserve">*QUAD resources for </w:t>
            </w:r>
            <w:r w:rsidRPr="00797D01">
              <w:rPr>
                <w:rStyle w:val="normaltextrun"/>
                <w:rFonts w:eastAsia="Arial"/>
                <w:szCs w:val="20"/>
                <w:lang w:val="en-US"/>
              </w:rPr>
              <w:t xml:space="preserve">programme approval and the rewriting of programmes for the curriculum model and portfolio review </w:t>
            </w:r>
            <w:r>
              <w:rPr>
                <w:rStyle w:val="normaltextrun"/>
                <w:rFonts w:eastAsia="Arial"/>
                <w:szCs w:val="20"/>
                <w:lang w:val="en-US"/>
              </w:rPr>
              <w:t xml:space="preserve">has been identified through the </w:t>
            </w:r>
            <w:r w:rsidRPr="00797D01">
              <w:rPr>
                <w:rStyle w:val="normaltextrun"/>
                <w:rFonts w:eastAsia="Arial"/>
                <w:szCs w:val="20"/>
                <w:lang w:val="en-US"/>
              </w:rPr>
              <w:t xml:space="preserve">strategy </w:t>
            </w:r>
            <w:r>
              <w:rPr>
                <w:rStyle w:val="normaltextrun"/>
                <w:rFonts w:eastAsia="Arial"/>
                <w:szCs w:val="20"/>
                <w:lang w:val="en-US"/>
              </w:rPr>
              <w:t>plans.</w:t>
            </w:r>
          </w:p>
          <w:p w14:paraId="7471AA0D" w14:textId="77777777" w:rsidR="002A20EB" w:rsidRPr="0086338F" w:rsidRDefault="002A20EB" w:rsidP="009C1D03">
            <w:pPr>
              <w:pStyle w:val="paragraph"/>
              <w:spacing w:before="0" w:beforeAutospacing="0" w:after="0" w:afterAutospacing="0"/>
              <w:ind w:left="720"/>
              <w:textAlignment w:val="baseline"/>
              <w:rPr>
                <w:rStyle w:val="normaltextrun"/>
                <w:rFonts w:eastAsia="Arial"/>
                <w:szCs w:val="20"/>
                <w:lang w:val="en-US"/>
              </w:rPr>
            </w:pPr>
          </w:p>
        </w:tc>
      </w:tr>
      <w:tr w:rsidR="002A20EB" w:rsidRPr="00DB4AF4" w14:paraId="2BA7EE30" w14:textId="77777777" w:rsidTr="009C1D03">
        <w:tc>
          <w:tcPr>
            <w:tcW w:w="2559" w:type="dxa"/>
          </w:tcPr>
          <w:p w14:paraId="5530DB15" w14:textId="77777777" w:rsidR="002A20EB" w:rsidRPr="00DB4AF4" w:rsidRDefault="002A20EB" w:rsidP="009C1D03">
            <w:pPr>
              <w:rPr>
                <w:b/>
              </w:rPr>
            </w:pPr>
            <w:r w:rsidRPr="00DB4AF4">
              <w:rPr>
                <w:b/>
              </w:rPr>
              <w:t xml:space="preserve">What are the main equality, diversity and </w:t>
            </w:r>
            <w:r w:rsidRPr="00DB4AF4">
              <w:rPr>
                <w:b/>
              </w:rPr>
              <w:lastRenderedPageBreak/>
              <w:t xml:space="preserve">inclusion implications?  </w:t>
            </w:r>
          </w:p>
        </w:tc>
        <w:tc>
          <w:tcPr>
            <w:tcW w:w="6457" w:type="dxa"/>
          </w:tcPr>
          <w:p w14:paraId="4E519AAE" w14:textId="77777777" w:rsidR="002A20EB" w:rsidRPr="009021D3" w:rsidRDefault="002A20EB" w:rsidP="002A20EB">
            <w:pPr>
              <w:pStyle w:val="ListParagraph"/>
              <w:numPr>
                <w:ilvl w:val="0"/>
                <w:numId w:val="11"/>
              </w:numPr>
              <w:spacing w:after="0" w:line="240" w:lineRule="auto"/>
              <w:jc w:val="left"/>
            </w:pPr>
            <w:r w:rsidRPr="009021D3">
              <w:lastRenderedPageBreak/>
              <w:t>N/A</w:t>
            </w:r>
          </w:p>
        </w:tc>
      </w:tr>
      <w:tr w:rsidR="002A20EB" w:rsidRPr="00DB4AF4" w14:paraId="64A507D0" w14:textId="77777777" w:rsidTr="009C1D03">
        <w:tc>
          <w:tcPr>
            <w:tcW w:w="2559" w:type="dxa"/>
          </w:tcPr>
          <w:p w14:paraId="64696D45" w14:textId="77777777" w:rsidR="002A20EB" w:rsidRPr="00DB4AF4" w:rsidRDefault="002A20EB" w:rsidP="009C1D03">
            <w:pPr>
              <w:rPr>
                <w:b/>
              </w:rPr>
            </w:pPr>
            <w:r w:rsidRPr="00DB4AF4">
              <w:rPr>
                <w:b/>
              </w:rPr>
              <w:t xml:space="preserve">What action is required </w:t>
            </w:r>
          </w:p>
        </w:tc>
        <w:tc>
          <w:tcPr>
            <w:tcW w:w="6457" w:type="dxa"/>
          </w:tcPr>
          <w:p w14:paraId="3B91D4FF" w14:textId="77777777" w:rsidR="002A20EB" w:rsidRPr="00EB7380" w:rsidRDefault="002A20EB" w:rsidP="002A20EB">
            <w:pPr>
              <w:pStyle w:val="ListParagraph"/>
              <w:numPr>
                <w:ilvl w:val="0"/>
                <w:numId w:val="12"/>
              </w:numPr>
              <w:spacing w:after="0" w:line="240" w:lineRule="auto"/>
              <w:ind w:left="732"/>
              <w:jc w:val="left"/>
            </w:pPr>
            <w:r w:rsidRPr="00EB7380">
              <w:rPr>
                <w:color w:val="000000" w:themeColor="text1"/>
              </w:rPr>
              <w:t xml:space="preserve">SLT are asked to </w:t>
            </w:r>
            <w:r>
              <w:rPr>
                <w:color w:val="000000" w:themeColor="text1"/>
              </w:rPr>
              <w:t xml:space="preserve">note the work to date and </w:t>
            </w:r>
            <w:r w:rsidRPr="00EB7380">
              <w:rPr>
                <w:color w:val="000000" w:themeColor="text1"/>
              </w:rPr>
              <w:t xml:space="preserve">endorse </w:t>
            </w:r>
            <w:r w:rsidRPr="00405745">
              <w:rPr>
                <w:color w:val="000000" w:themeColor="text1"/>
              </w:rPr>
              <w:t>next steps</w:t>
            </w:r>
            <w:r>
              <w:rPr>
                <w:color w:val="000000" w:themeColor="text1"/>
              </w:rPr>
              <w:t xml:space="preserve"> and the outlined timelines. </w:t>
            </w:r>
          </w:p>
        </w:tc>
      </w:tr>
      <w:tr w:rsidR="002A20EB" w:rsidRPr="00DB4AF4" w14:paraId="3092FFB7" w14:textId="77777777" w:rsidTr="009C1D03">
        <w:tc>
          <w:tcPr>
            <w:tcW w:w="2559" w:type="dxa"/>
          </w:tcPr>
          <w:p w14:paraId="2A2993DA" w14:textId="77777777" w:rsidR="002A20EB" w:rsidRPr="00DB4AF4" w:rsidRDefault="002A20EB" w:rsidP="009C1D03">
            <w:pPr>
              <w:rPr>
                <w:b/>
              </w:rPr>
            </w:pPr>
            <w:r w:rsidRPr="00DB4AF4">
              <w:rPr>
                <w:b/>
              </w:rPr>
              <w:t>Author Name</w:t>
            </w:r>
          </w:p>
        </w:tc>
        <w:tc>
          <w:tcPr>
            <w:tcW w:w="6457" w:type="dxa"/>
          </w:tcPr>
          <w:p w14:paraId="1819CB25" w14:textId="77777777" w:rsidR="002A20EB" w:rsidRPr="00B36369" w:rsidRDefault="002A20EB" w:rsidP="002A20EB">
            <w:pPr>
              <w:pStyle w:val="ListParagraph"/>
              <w:numPr>
                <w:ilvl w:val="0"/>
                <w:numId w:val="12"/>
              </w:numPr>
              <w:spacing w:after="0" w:line="240" w:lineRule="auto"/>
              <w:ind w:left="732"/>
              <w:jc w:val="left"/>
            </w:pPr>
            <w:r w:rsidRPr="00B36369">
              <w:t xml:space="preserve">Natasha Bennett, Director of Change </w:t>
            </w:r>
          </w:p>
        </w:tc>
      </w:tr>
    </w:tbl>
    <w:p w14:paraId="1268EEF1" w14:textId="77777777" w:rsidR="002A20EB" w:rsidRPr="00DB4AF4" w:rsidRDefault="002A20EB" w:rsidP="002A20EB">
      <w:pPr>
        <w:rPr>
          <w:b/>
        </w:rPr>
      </w:pPr>
    </w:p>
    <w:p w14:paraId="5EA356C3" w14:textId="77777777" w:rsidR="002A20EB" w:rsidRPr="00B94465" w:rsidRDefault="002A20EB" w:rsidP="002A20EB">
      <w:pPr>
        <w:rPr>
          <w:b/>
          <w:bCs/>
        </w:rPr>
      </w:pPr>
      <w:r w:rsidRPr="00B94465">
        <w:rPr>
          <w:b/>
          <w:bCs/>
          <w:noProof/>
        </w:rPr>
        <mc:AlternateContent>
          <mc:Choice Requires="wps">
            <w:drawing>
              <wp:anchor distT="0" distB="0" distL="114300" distR="114300" simplePos="0" relativeHeight="251660288" behindDoc="0" locked="0" layoutInCell="1" allowOverlap="1" wp14:anchorId="474971D2" wp14:editId="67A05336">
                <wp:simplePos x="0" y="0"/>
                <wp:positionH relativeFrom="column">
                  <wp:posOffset>5556250</wp:posOffset>
                </wp:positionH>
                <wp:positionV relativeFrom="paragraph">
                  <wp:posOffset>170815</wp:posOffset>
                </wp:positionV>
                <wp:extent cx="330200" cy="247650"/>
                <wp:effectExtent l="0" t="0" r="12700" b="19050"/>
                <wp:wrapNone/>
                <wp:docPr id="3" name="Text Box 3"/>
                <wp:cNvGraphicFramePr/>
                <a:graphic xmlns:a="http://schemas.openxmlformats.org/drawingml/2006/main">
                  <a:graphicData uri="http://schemas.microsoft.com/office/word/2010/wordprocessingShape">
                    <wps:wsp>
                      <wps:cNvSpPr txBox="1"/>
                      <wps:spPr>
                        <a:xfrm>
                          <a:off x="0" y="0"/>
                          <a:ext cx="330200" cy="247650"/>
                        </a:xfrm>
                        <a:prstGeom prst="rect">
                          <a:avLst/>
                        </a:prstGeom>
                        <a:solidFill>
                          <a:schemeClr val="lt1"/>
                        </a:solidFill>
                        <a:ln w="6350">
                          <a:solidFill>
                            <a:schemeClr val="bg1"/>
                          </a:solidFill>
                        </a:ln>
                      </wps:spPr>
                      <wps:txbx>
                        <w:txbxContent>
                          <w:p w14:paraId="0E895180" w14:textId="77777777" w:rsidR="002A20EB" w:rsidRDefault="002A20EB" w:rsidP="002A20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74971D2" id="_x0000_t202" coordsize="21600,21600" o:spt="202" path="m,l,21600r21600,l21600,xe">
                <v:stroke joinstyle="miter"/>
                <v:path gradientshapeok="t" o:connecttype="rect"/>
              </v:shapetype>
              <v:shape id="Text Box 3" o:spid="_x0000_s1026" type="#_x0000_t202" style="position:absolute;left:0;text-align:left;margin-left:437.5pt;margin-top:13.45pt;width:26pt;height:1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" fillcolor="white [3201]" strokecolor="white [3212]" strokeweight=".5pt">
                <v:textbox>
                  <w:txbxContent>
                    <w:p w14:paraId="0E895180" w14:textId="77777777" w:rsidR="002A20EB" w:rsidRDefault="002A20EB" w:rsidP="002A20EB"/>
                  </w:txbxContent>
                </v:textbox>
              </v:shape>
            </w:pict>
          </mc:Fallback>
        </mc:AlternateContent>
      </w:r>
      <w:r w:rsidRPr="00B94465">
        <w:rPr>
          <w:b/>
          <w:bCs/>
        </w:rPr>
        <w:t>Appendices:</w:t>
      </w:r>
    </w:p>
    <w:p w14:paraId="3B444E0F" w14:textId="77777777" w:rsidR="002A20EB" w:rsidRPr="00B94465" w:rsidRDefault="002A20EB" w:rsidP="002A20EB">
      <w:r w:rsidRPr="00B94465">
        <w:t xml:space="preserve">Curriculum </w:t>
      </w:r>
      <w:r>
        <w:t>Model</w:t>
      </w:r>
      <w:r w:rsidRPr="00B94465">
        <w:t>:</w:t>
      </w:r>
    </w:p>
    <w:p w14:paraId="46735969" w14:textId="77777777" w:rsidR="002A20EB" w:rsidRPr="00B94465" w:rsidRDefault="002A20EB" w:rsidP="002A20EB">
      <w:pPr>
        <w:pStyle w:val="ListParagraph"/>
        <w:numPr>
          <w:ilvl w:val="0"/>
          <w:numId w:val="13"/>
        </w:numPr>
        <w:spacing w:after="0" w:line="240" w:lineRule="auto"/>
        <w:jc w:val="left"/>
      </w:pPr>
      <w:r w:rsidRPr="00B94465">
        <w:t xml:space="preserve">Draft </w:t>
      </w:r>
      <w:r>
        <w:t xml:space="preserve">Credit </w:t>
      </w:r>
      <w:r w:rsidRPr="00B94465">
        <w:t>Framework</w:t>
      </w:r>
    </w:p>
    <w:p w14:paraId="5239E151" w14:textId="77777777" w:rsidR="002A20EB" w:rsidRDefault="002A20EB" w:rsidP="002A20EB">
      <w:pPr>
        <w:pStyle w:val="ListParagraph"/>
        <w:numPr>
          <w:ilvl w:val="0"/>
          <w:numId w:val="13"/>
        </w:numPr>
        <w:spacing w:after="0" w:line="240" w:lineRule="auto"/>
        <w:jc w:val="left"/>
      </w:pPr>
      <w:r w:rsidRPr="00B94465">
        <w:t xml:space="preserve">Draft </w:t>
      </w:r>
      <w:r>
        <w:t xml:space="preserve">Credit </w:t>
      </w:r>
      <w:r w:rsidRPr="00B94465">
        <w:t>Exceptions Form</w:t>
      </w:r>
    </w:p>
    <w:p w14:paraId="1185C7E8" w14:textId="77777777" w:rsidR="002A20EB" w:rsidRPr="00B94465" w:rsidRDefault="002A20EB" w:rsidP="002A20EB"/>
    <w:p w14:paraId="5452BCD6" w14:textId="77777777" w:rsidR="002A20EB" w:rsidRPr="000C7E6B" w:rsidRDefault="002A20EB" w:rsidP="002A20EB">
      <w:r w:rsidRPr="000C7E6B">
        <w:t>Programme Approval:</w:t>
      </w:r>
    </w:p>
    <w:p w14:paraId="0523485E" w14:textId="77777777" w:rsidR="002A20EB" w:rsidRPr="00B94465" w:rsidRDefault="002A20EB" w:rsidP="002A20EB">
      <w:pPr>
        <w:pStyle w:val="xmsolistparagraph"/>
        <w:numPr>
          <w:ilvl w:val="0"/>
          <w:numId w:val="13"/>
        </w:numPr>
        <w:spacing w:before="0" w:beforeAutospacing="0" w:after="0" w:afterAutospacing="0"/>
        <w:rPr>
          <w:rFonts w:ascii="Arial" w:hAnsi="Arial" w:cs="Arial"/>
          <w:sz w:val="20"/>
          <w:szCs w:val="20"/>
        </w:rPr>
      </w:pPr>
      <w:r w:rsidRPr="1B61B8C8">
        <w:rPr>
          <w:rFonts w:ascii="Arial" w:hAnsi="Arial" w:cs="Arial"/>
          <w:sz w:val="20"/>
          <w:szCs w:val="20"/>
        </w:rPr>
        <w:t>Draft New Programme Approval Policy</w:t>
      </w:r>
    </w:p>
    <w:p w14:paraId="359C03D5" w14:textId="77777777" w:rsidR="002A20EB" w:rsidRPr="00B94465" w:rsidRDefault="002A20EB" w:rsidP="002A20EB">
      <w:pPr>
        <w:pStyle w:val="xmsolistparagraph"/>
        <w:numPr>
          <w:ilvl w:val="0"/>
          <w:numId w:val="13"/>
        </w:numPr>
        <w:spacing w:before="0" w:beforeAutospacing="0" w:after="0" w:afterAutospacing="0"/>
        <w:rPr>
          <w:rFonts w:ascii="Arial" w:hAnsi="Arial" w:cs="Arial"/>
          <w:sz w:val="20"/>
          <w:szCs w:val="20"/>
        </w:rPr>
      </w:pPr>
      <w:r w:rsidRPr="1B61B8C8">
        <w:rPr>
          <w:rFonts w:ascii="Arial" w:hAnsi="Arial" w:cs="Arial"/>
          <w:sz w:val="20"/>
          <w:szCs w:val="20"/>
        </w:rPr>
        <w:t>Draft New Programme Approval process map and descriptor</w:t>
      </w:r>
    </w:p>
    <w:p w14:paraId="3D4BD95F" w14:textId="77777777" w:rsidR="002A20EB" w:rsidRPr="000C7E6B" w:rsidRDefault="002A20EB" w:rsidP="002A20EB">
      <w:pPr>
        <w:pStyle w:val="xmsolistparagraph"/>
        <w:numPr>
          <w:ilvl w:val="0"/>
          <w:numId w:val="13"/>
        </w:numPr>
        <w:spacing w:before="0" w:beforeAutospacing="0" w:after="0" w:afterAutospacing="0"/>
        <w:rPr>
          <w:rStyle w:val="normaltextrun"/>
          <w:rFonts w:eastAsia="Arial"/>
          <w:szCs w:val="20"/>
        </w:rPr>
      </w:pPr>
      <w:r>
        <w:rPr>
          <w:rStyle w:val="normaltextrun"/>
          <w:rFonts w:eastAsia="Arial"/>
          <w:szCs w:val="20"/>
          <w:shd w:val="clear" w:color="auto" w:fill="FFFFFF"/>
        </w:rPr>
        <w:t>Revised Committee</w:t>
      </w:r>
      <w:r w:rsidRPr="00B94465">
        <w:rPr>
          <w:rStyle w:val="normaltextrun"/>
          <w:rFonts w:eastAsia="Arial"/>
          <w:szCs w:val="20"/>
          <w:shd w:val="clear" w:color="auto" w:fill="FFFFFF"/>
        </w:rPr>
        <w:t xml:space="preserve"> Membership </w:t>
      </w:r>
    </w:p>
    <w:p w14:paraId="21DEE6EF" w14:textId="77777777" w:rsidR="002A20EB" w:rsidRDefault="002A20EB" w:rsidP="002A20EB">
      <w:pPr>
        <w:pStyle w:val="xmsolistparagraph"/>
        <w:spacing w:before="0" w:beforeAutospacing="0" w:after="0" w:afterAutospacing="0"/>
        <w:rPr>
          <w:rStyle w:val="normaltextrun"/>
          <w:rFonts w:eastAsia="Arial"/>
          <w:szCs w:val="20"/>
          <w:shd w:val="clear" w:color="auto" w:fill="FFFFFF"/>
        </w:rPr>
      </w:pPr>
    </w:p>
    <w:p w14:paraId="7F4E14FE" w14:textId="77777777" w:rsidR="002A20EB" w:rsidRPr="00770D1D" w:rsidRDefault="002A20EB" w:rsidP="002A20EB">
      <w:pPr>
        <w:pStyle w:val="xmsolistparagraph"/>
        <w:numPr>
          <w:ilvl w:val="0"/>
          <w:numId w:val="13"/>
        </w:numPr>
        <w:spacing w:before="0" w:beforeAutospacing="0" w:after="0" w:afterAutospacing="0"/>
        <w:rPr>
          <w:rFonts w:ascii="Arial" w:hAnsi="Arial" w:cs="Arial"/>
          <w:sz w:val="20"/>
          <w:szCs w:val="20"/>
        </w:rPr>
      </w:pPr>
      <w:r>
        <w:rPr>
          <w:rFonts w:ascii="Arial" w:hAnsi="Arial" w:cs="Arial"/>
          <w:noProof/>
          <w:color w:val="000000"/>
          <w:sz w:val="20"/>
          <w:szCs w:val="20"/>
        </w:rPr>
        <mc:AlternateContent>
          <mc:Choice Requires="wps">
            <w:drawing>
              <wp:anchor distT="0" distB="0" distL="114300" distR="114300" simplePos="0" relativeHeight="251666432" behindDoc="0" locked="0" layoutInCell="1" allowOverlap="1" wp14:anchorId="0CA53B3A" wp14:editId="39DDD62B">
                <wp:simplePos x="0" y="0"/>
                <wp:positionH relativeFrom="column">
                  <wp:posOffset>5511800</wp:posOffset>
                </wp:positionH>
                <wp:positionV relativeFrom="paragraph">
                  <wp:posOffset>249555</wp:posOffset>
                </wp:positionV>
                <wp:extent cx="482600" cy="393700"/>
                <wp:effectExtent l="0" t="0" r="12700" b="25400"/>
                <wp:wrapNone/>
                <wp:docPr id="2" name="Text Box 2"/>
                <wp:cNvGraphicFramePr/>
                <a:graphic xmlns:a="http://schemas.openxmlformats.org/drawingml/2006/main">
                  <a:graphicData uri="http://schemas.microsoft.com/office/word/2010/wordprocessingShape">
                    <wps:wsp>
                      <wps:cNvSpPr txBox="1"/>
                      <wps:spPr>
                        <a:xfrm>
                          <a:off x="0" y="0"/>
                          <a:ext cx="482600" cy="393700"/>
                        </a:xfrm>
                        <a:prstGeom prst="rect">
                          <a:avLst/>
                        </a:prstGeom>
                        <a:solidFill>
                          <a:schemeClr val="bg1"/>
                        </a:solidFill>
                        <a:ln w="6350">
                          <a:solidFill>
                            <a:schemeClr val="bg1"/>
                          </a:solidFill>
                        </a:ln>
                      </wps:spPr>
                      <wps:txbx>
                        <w:txbxContent>
                          <w:p w14:paraId="450862E8" w14:textId="77777777" w:rsidR="002A20EB" w:rsidRDefault="002A20EB" w:rsidP="002A20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CA53B3A" id="Text Box 2" o:spid="_x0000_s1027" type="#_x0000_t202" style="position:absolute;left:0;text-align:left;margin-left:434pt;margin-top:19.65pt;width:38pt;height:31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" fillcolor="white [3212]" strokecolor="white [3212]" strokeweight=".5pt">
                <v:textbox>
                  <w:txbxContent>
                    <w:p w14:paraId="450862E8" w14:textId="77777777" w:rsidR="002A20EB" w:rsidRDefault="002A20EB" w:rsidP="002A20EB"/>
                  </w:txbxContent>
                </v:textbox>
              </v:shape>
            </w:pict>
          </mc:Fallback>
        </mc:AlternateContent>
      </w:r>
      <w:r>
        <w:rPr>
          <w:rStyle w:val="normaltextrun"/>
          <w:rFonts w:eastAsia="Arial"/>
          <w:szCs w:val="20"/>
          <w:shd w:val="clear" w:color="auto" w:fill="FFFFFF"/>
        </w:rPr>
        <w:t xml:space="preserve">Overarching timeline Curriculum Design </w:t>
      </w:r>
      <w:r w:rsidRPr="00B94465">
        <w:rPr>
          <w:rStyle w:val="tabchar"/>
          <w:rFonts w:ascii="Arial" w:hAnsi="Arial" w:cs="Arial"/>
          <w:color w:val="000000"/>
          <w:sz w:val="20"/>
          <w:szCs w:val="20"/>
          <w:shd w:val="clear" w:color="auto" w:fill="FFFFFF"/>
        </w:rPr>
        <w:tab/>
      </w:r>
      <w:r w:rsidRPr="00B94465">
        <w:rPr>
          <w:rFonts w:ascii="Arial" w:hAnsi="Arial" w:cs="Arial"/>
          <w:color w:val="000000"/>
          <w:sz w:val="20"/>
          <w:szCs w:val="20"/>
          <w:shd w:val="clear" w:color="auto" w:fill="FFFFFF"/>
        </w:rPr>
        <w:br/>
      </w:r>
    </w:p>
    <w:p w14:paraId="718860FC" w14:textId="77777777" w:rsidR="002A20EB" w:rsidRPr="00C91B60" w:rsidRDefault="002A20EB" w:rsidP="002A20EB">
      <w:pPr>
        <w:rPr>
          <w:b/>
          <w:bCs/>
        </w:rPr>
      </w:pPr>
      <w:r w:rsidRPr="00C91B60">
        <w:rPr>
          <w:b/>
          <w:bCs/>
          <w:noProof/>
          <w:u w:val="single"/>
        </w:rPr>
        <mc:AlternateContent>
          <mc:Choice Requires="wps">
            <w:drawing>
              <wp:anchor distT="0" distB="0" distL="114300" distR="114300" simplePos="0" relativeHeight="251661312" behindDoc="0" locked="0" layoutInCell="1" allowOverlap="1" wp14:anchorId="0E6E0F02" wp14:editId="2F427BF8">
                <wp:simplePos x="0" y="0"/>
                <wp:positionH relativeFrom="column">
                  <wp:posOffset>5505450</wp:posOffset>
                </wp:positionH>
                <wp:positionV relativeFrom="paragraph">
                  <wp:posOffset>217805</wp:posOffset>
                </wp:positionV>
                <wp:extent cx="381000" cy="2095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381000" cy="209550"/>
                        </a:xfrm>
                        <a:prstGeom prst="rect">
                          <a:avLst/>
                        </a:prstGeom>
                        <a:solidFill>
                          <a:schemeClr val="bg1"/>
                        </a:solidFill>
                        <a:ln w="6350">
                          <a:solidFill>
                            <a:schemeClr val="bg1"/>
                          </a:solidFill>
                        </a:ln>
                      </wps:spPr>
                      <wps:txbx>
                        <w:txbxContent>
                          <w:p w14:paraId="6DC73C17" w14:textId="77777777" w:rsidR="002A20EB" w:rsidRDefault="002A20EB" w:rsidP="002A20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6E0F02" id="Text Box 4" o:spid="_x0000_s1028" type="#_x0000_t202" style="position:absolute;left:0;text-align:left;margin-left:433.5pt;margin-top:17.15pt;width:30pt;height:1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" fillcolor="white [3212]" strokecolor="white [3212]" strokeweight=".5pt">
                <v:textbox>
                  <w:txbxContent>
                    <w:p w14:paraId="6DC73C17" w14:textId="77777777" w:rsidR="002A20EB" w:rsidRDefault="002A20EB" w:rsidP="002A20EB"/>
                  </w:txbxContent>
                </v:textbox>
              </v:shape>
            </w:pict>
          </mc:Fallback>
        </mc:AlternateContent>
      </w:r>
      <w:r w:rsidRPr="00C91B60">
        <w:rPr>
          <w:b/>
          <w:bCs/>
          <w:noProof/>
        </w:rPr>
        <mc:AlternateContent>
          <mc:Choice Requires="wps">
            <w:drawing>
              <wp:anchor distT="0" distB="0" distL="114300" distR="114300" simplePos="0" relativeHeight="251662336" behindDoc="0" locked="0" layoutInCell="1" allowOverlap="1" wp14:anchorId="249AB46F" wp14:editId="5E08C9E8">
                <wp:simplePos x="0" y="0"/>
                <wp:positionH relativeFrom="column">
                  <wp:posOffset>5558971</wp:posOffset>
                </wp:positionH>
                <wp:positionV relativeFrom="paragraph">
                  <wp:posOffset>152400</wp:posOffset>
                </wp:positionV>
                <wp:extent cx="322943" cy="261257"/>
                <wp:effectExtent l="0" t="0" r="20320" b="24765"/>
                <wp:wrapNone/>
                <wp:docPr id="9" name="Text Box 9"/>
                <wp:cNvGraphicFramePr/>
                <a:graphic xmlns:a="http://schemas.openxmlformats.org/drawingml/2006/main">
                  <a:graphicData uri="http://schemas.microsoft.com/office/word/2010/wordprocessingShape">
                    <wps:wsp>
                      <wps:cNvSpPr txBox="1"/>
                      <wps:spPr>
                        <a:xfrm>
                          <a:off x="0" y="0"/>
                          <a:ext cx="322943" cy="261257"/>
                        </a:xfrm>
                        <a:prstGeom prst="rect">
                          <a:avLst/>
                        </a:prstGeom>
                        <a:solidFill>
                          <a:schemeClr val="bg1"/>
                        </a:solidFill>
                        <a:ln w="6350">
                          <a:solidFill>
                            <a:schemeClr val="bg1"/>
                          </a:solidFill>
                        </a:ln>
                      </wps:spPr>
                      <wps:txbx>
                        <w:txbxContent>
                          <w:p w14:paraId="0F592815" w14:textId="77777777" w:rsidR="002A20EB" w:rsidRDefault="002A20EB" w:rsidP="002A20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9AB46F" id="Text Box 9" o:spid="_x0000_s1029" type="#_x0000_t202" style="position:absolute;left:0;text-align:left;margin-left:437.7pt;margin-top:12pt;width:25.45pt;height:20.5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" fillcolor="white [3212]" strokecolor="white [3212]" strokeweight=".5pt">
                <v:textbox>
                  <w:txbxContent>
                    <w:p w14:paraId="0F592815" w14:textId="77777777" w:rsidR="002A20EB" w:rsidRDefault="002A20EB" w:rsidP="002A20EB"/>
                  </w:txbxContent>
                </v:textbox>
              </v:shape>
            </w:pict>
          </mc:Fallback>
        </mc:AlternateContent>
      </w:r>
      <w:r w:rsidRPr="00C91B60">
        <w:rPr>
          <w:noProof/>
        </w:rPr>
        <mc:AlternateContent>
          <mc:Choice Requires="wps">
            <w:drawing>
              <wp:anchor distT="0" distB="0" distL="114300" distR="114300" simplePos="0" relativeHeight="251659264" behindDoc="0" locked="0" layoutInCell="1" allowOverlap="1" wp14:anchorId="1236C358" wp14:editId="59F0B652">
                <wp:simplePos x="0" y="0"/>
                <wp:positionH relativeFrom="column">
                  <wp:posOffset>6023610</wp:posOffset>
                </wp:positionH>
                <wp:positionV relativeFrom="paragraph">
                  <wp:posOffset>190500</wp:posOffset>
                </wp:positionV>
                <wp:extent cx="161925" cy="152400"/>
                <wp:effectExtent l="0" t="0" r="28575" b="19050"/>
                <wp:wrapNone/>
                <wp:docPr id="5" name="Text Box 5"/>
                <wp:cNvGraphicFramePr/>
                <a:graphic xmlns:a="http://schemas.openxmlformats.org/drawingml/2006/main">
                  <a:graphicData uri="http://schemas.microsoft.com/office/word/2010/wordprocessingShape">
                    <wps:wsp>
                      <wps:cNvSpPr txBox="1"/>
                      <wps:spPr>
                        <a:xfrm>
                          <a:off x="0" y="0"/>
                          <a:ext cx="161925" cy="152400"/>
                        </a:xfrm>
                        <a:prstGeom prst="rect">
                          <a:avLst/>
                        </a:prstGeom>
                        <a:solidFill>
                          <a:schemeClr val="lt1"/>
                        </a:solidFill>
                        <a:ln w="6350">
                          <a:solidFill>
                            <a:schemeClr val="bg1"/>
                          </a:solidFill>
                        </a:ln>
                      </wps:spPr>
                      <wps:txbx>
                        <w:txbxContent>
                          <w:p w14:paraId="6A636C7E" w14:textId="77777777" w:rsidR="002A20EB" w:rsidRPr="00F96733" w:rsidRDefault="002A20EB" w:rsidP="002A20EB">
                            <w:pPr>
                              <w:rPr>
                                <w14:textOutline w14:w="9525" w14:cap="rnd" w14:cmpd="sng" w14:algn="ctr">
                                  <w14:solidFill>
                                    <w14:schemeClr w14:val="bg1"/>
                                  </w14:solid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36C358" id="Text Box 5" o:spid="_x0000_s1030" type="#_x0000_t202" style="position:absolute;left:0;text-align:left;margin-left:474.3pt;margin-top:15pt;width:12.75pt;height:1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" fillcolor="white [3201]" strokecolor="white [3212]" strokeweight=".5pt">
                <v:textbox>
                  <w:txbxContent>
                    <w:p w14:paraId="6A636C7E" w14:textId="77777777" w:rsidR="002A20EB" w:rsidRPr="00F96733" w:rsidRDefault="002A20EB" w:rsidP="002A20EB">
                      <w:pPr>
                        <w:rPr>
                          <w14:textOutline w14:w="9525" w14:cap="rnd" w14:cmpd="sng" w14:algn="ctr">
                            <w14:solidFill>
                              <w14:schemeClr w14:val="bg1"/>
                            </w14:solidFill>
                            <w14:prstDash w14:val="solid"/>
                            <w14:bevel/>
                          </w14:textOutline>
                        </w:rPr>
                      </w:pPr>
                    </w:p>
                  </w:txbxContent>
                </v:textbox>
              </v:shape>
            </w:pict>
          </mc:Fallback>
        </mc:AlternateContent>
      </w:r>
      <w:r w:rsidRPr="00C91B60">
        <w:rPr>
          <w:b/>
          <w:bCs/>
        </w:rPr>
        <w:t>Background</w:t>
      </w:r>
    </w:p>
    <w:p w14:paraId="17FDA88C" w14:textId="77777777" w:rsidR="002A20EB" w:rsidRPr="00B94465" w:rsidRDefault="002A20EB" w:rsidP="002A20EB">
      <w:pPr>
        <w:rPr>
          <w:b/>
          <w:bCs/>
        </w:rPr>
      </w:pPr>
    </w:p>
    <w:p w14:paraId="7937C637" w14:textId="77777777" w:rsidR="002A20EB" w:rsidRPr="00A401C0" w:rsidRDefault="002A20EB" w:rsidP="002A20EB">
      <w:pPr>
        <w:pStyle w:val="ListParagraph"/>
        <w:widowControl w:val="0"/>
        <w:numPr>
          <w:ilvl w:val="0"/>
          <w:numId w:val="17"/>
        </w:numPr>
        <w:tabs>
          <w:tab w:val="left" w:pos="1401"/>
        </w:tabs>
        <w:spacing w:after="0" w:line="240" w:lineRule="auto"/>
        <w:jc w:val="left"/>
      </w:pPr>
      <w:r w:rsidRPr="00A401C0">
        <w:t>T</w:t>
      </w:r>
      <w:r w:rsidRPr="00A401C0">
        <w:rPr>
          <w:color w:val="000000" w:themeColor="text1"/>
        </w:rPr>
        <w:t xml:space="preserve">his paper provides an update on the status of the Presidential Sprints for </w:t>
      </w:r>
      <w:r w:rsidRPr="00A401C0">
        <w:t>Curriculum Framework and Programme Approval.</w:t>
      </w:r>
    </w:p>
    <w:p w14:paraId="6BBC377F" w14:textId="77777777" w:rsidR="002A20EB" w:rsidRPr="00B94465" w:rsidRDefault="002A20EB" w:rsidP="002A20EB">
      <w:pPr>
        <w:widowControl w:val="0"/>
        <w:tabs>
          <w:tab w:val="left" w:pos="1401"/>
        </w:tabs>
        <w:rPr>
          <w:color w:val="000000" w:themeColor="text1"/>
        </w:rPr>
      </w:pPr>
    </w:p>
    <w:p w14:paraId="2EA9E55E" w14:textId="77777777" w:rsidR="002A20EB" w:rsidRPr="00E00CF3" w:rsidRDefault="002A20EB" w:rsidP="002A20EB">
      <w:pPr>
        <w:pStyle w:val="ListParagraph"/>
        <w:widowControl w:val="0"/>
        <w:numPr>
          <w:ilvl w:val="0"/>
          <w:numId w:val="17"/>
        </w:numPr>
        <w:tabs>
          <w:tab w:val="left" w:pos="1401"/>
        </w:tabs>
        <w:spacing w:after="0" w:line="240" w:lineRule="auto"/>
        <w:jc w:val="left"/>
      </w:pPr>
      <w:r w:rsidRPr="00E00CF3">
        <w:rPr>
          <w:color w:val="000000" w:themeColor="text1"/>
        </w:rPr>
        <w:t>This is an update to the previous SLT paper in June</w:t>
      </w:r>
      <w:r>
        <w:rPr>
          <w:color w:val="000000" w:themeColor="text1"/>
        </w:rPr>
        <w:t xml:space="preserve"> </w:t>
      </w:r>
      <w:r w:rsidRPr="00E00CF3">
        <w:rPr>
          <w:color w:val="000000" w:themeColor="text1"/>
        </w:rPr>
        <w:t xml:space="preserve">22 which included overarching plans for the </w:t>
      </w:r>
      <w:r w:rsidRPr="00E00CF3">
        <w:t xml:space="preserve">programme of work across Curriculum Design, sponsored by Juliet John, that also incorporates: Curriculum Management System; SITs Academic Model and Portfolio Review. </w:t>
      </w:r>
    </w:p>
    <w:p w14:paraId="46D12615" w14:textId="77777777" w:rsidR="002A20EB" w:rsidRPr="00E00CF3" w:rsidRDefault="002A20EB" w:rsidP="002A20EB"/>
    <w:p w14:paraId="60AED2C9" w14:textId="77777777" w:rsidR="002A20EB" w:rsidRPr="00E00CF3" w:rsidRDefault="002A20EB" w:rsidP="002A20EB">
      <w:pPr>
        <w:pStyle w:val="ListParagraph"/>
        <w:numPr>
          <w:ilvl w:val="0"/>
          <w:numId w:val="17"/>
        </w:numPr>
        <w:spacing w:after="0" w:line="240" w:lineRule="auto"/>
        <w:jc w:val="left"/>
      </w:pPr>
      <w:r w:rsidRPr="00E00CF3">
        <w:t xml:space="preserve">Both Sprints have now moved into the </w:t>
      </w:r>
      <w:r>
        <w:t>d</w:t>
      </w:r>
      <w:r w:rsidRPr="00E00CF3">
        <w:t xml:space="preserve">esign project phase and there continues to be positive engagement amongst academic and professional service colleagues. </w:t>
      </w:r>
    </w:p>
    <w:p w14:paraId="2DD95D16" w14:textId="77777777" w:rsidR="002A20EB" w:rsidRPr="00E00CF3" w:rsidRDefault="002A20EB" w:rsidP="002A20EB">
      <w:pPr>
        <w:pStyle w:val="ListParagraph"/>
      </w:pPr>
    </w:p>
    <w:p w14:paraId="06D4D655" w14:textId="77777777" w:rsidR="002A20EB" w:rsidRPr="00E00CF3" w:rsidRDefault="002A20EB" w:rsidP="002A20EB">
      <w:pPr>
        <w:pStyle w:val="ListParagraph"/>
        <w:numPr>
          <w:ilvl w:val="0"/>
          <w:numId w:val="17"/>
        </w:numPr>
        <w:spacing w:after="0" w:line="240" w:lineRule="auto"/>
        <w:jc w:val="left"/>
      </w:pPr>
      <w:r w:rsidRPr="00E00CF3">
        <w:t>The overreaching desire is to enhance the quality of programme design with robust, but  lean processes that reduce bureaucracy and duplication</w:t>
      </w:r>
      <w:r>
        <w:t>,</w:t>
      </w:r>
      <w:r w:rsidRPr="00E00CF3">
        <w:t xml:space="preserve"> and demonstrate</w:t>
      </w:r>
      <w:r>
        <w:t>s</w:t>
      </w:r>
      <w:r w:rsidRPr="00E00CF3">
        <w:t xml:space="preserve"> to colleagues our ability</w:t>
      </w:r>
      <w:r w:rsidRPr="00E00CF3">
        <w:rPr>
          <w:b/>
          <w:bCs/>
        </w:rPr>
        <w:t xml:space="preserve"> </w:t>
      </w:r>
      <w:r w:rsidRPr="00E00CF3">
        <w:t xml:space="preserve">to introduce agile and streamlined ways of working. </w:t>
      </w:r>
    </w:p>
    <w:p w14:paraId="2E2F3D57" w14:textId="77777777" w:rsidR="002A20EB" w:rsidRPr="00E00CF3" w:rsidRDefault="002A20EB" w:rsidP="002A20EB"/>
    <w:p w14:paraId="655110DD" w14:textId="77777777" w:rsidR="002A20EB" w:rsidRPr="00C91B60" w:rsidRDefault="002A20EB" w:rsidP="002A20EB">
      <w:pPr>
        <w:rPr>
          <w:b/>
          <w:bCs/>
        </w:rPr>
      </w:pPr>
      <w:r w:rsidRPr="00C91B60">
        <w:rPr>
          <w:b/>
          <w:bCs/>
        </w:rPr>
        <w:t xml:space="preserve">Curriculum </w:t>
      </w:r>
      <w:r>
        <w:rPr>
          <w:b/>
          <w:bCs/>
        </w:rPr>
        <w:t xml:space="preserve">Model </w:t>
      </w:r>
    </w:p>
    <w:p w14:paraId="7200DB74" w14:textId="77777777" w:rsidR="002A20EB" w:rsidRPr="00B94465" w:rsidRDefault="002A20EB" w:rsidP="002A20EB">
      <w:pPr>
        <w:rPr>
          <w:b/>
          <w:bCs/>
        </w:rPr>
      </w:pPr>
    </w:p>
    <w:p w14:paraId="25EFE3EF" w14:textId="77777777" w:rsidR="002A20EB" w:rsidRPr="00B94465" w:rsidRDefault="002A20EB" w:rsidP="002A20EB">
      <w:pPr>
        <w:pStyle w:val="ListParagraph"/>
        <w:numPr>
          <w:ilvl w:val="0"/>
          <w:numId w:val="17"/>
        </w:numPr>
        <w:spacing w:after="0" w:line="240" w:lineRule="auto"/>
        <w:textAlignment w:val="baseline"/>
      </w:pPr>
      <w:r w:rsidRPr="00B94465">
        <w:t>Following the initial two workshops facilitated by CSU</w:t>
      </w:r>
      <w:r>
        <w:t>,</w:t>
      </w:r>
      <w:r w:rsidRPr="00B94465">
        <w:t xml:space="preserve"> City’s existing curriculum </w:t>
      </w:r>
      <w:r>
        <w:t>model</w:t>
      </w:r>
      <w:r w:rsidRPr="00B94465">
        <w:t xml:space="preserve"> has been reviewed. </w:t>
      </w:r>
    </w:p>
    <w:p w14:paraId="7F0805C9" w14:textId="77777777" w:rsidR="002A20EB" w:rsidRPr="00B94465" w:rsidRDefault="002A20EB" w:rsidP="002A20EB">
      <w:pPr>
        <w:ind w:left="360"/>
        <w:textAlignment w:val="baseline"/>
      </w:pPr>
    </w:p>
    <w:p w14:paraId="71D2F889" w14:textId="77777777" w:rsidR="002A20EB" w:rsidRPr="00B94465" w:rsidRDefault="002A20EB" w:rsidP="002A20EB">
      <w:pPr>
        <w:pStyle w:val="ListParagraph"/>
        <w:numPr>
          <w:ilvl w:val="0"/>
          <w:numId w:val="17"/>
        </w:numPr>
        <w:spacing w:after="0" w:line="240" w:lineRule="auto"/>
        <w:textAlignment w:val="baseline"/>
      </w:pPr>
      <w:r w:rsidRPr="00B94465">
        <w:t xml:space="preserve">The existing </w:t>
      </w:r>
      <w:r>
        <w:t xml:space="preserve">framework </w:t>
      </w:r>
      <w:r w:rsidRPr="00B94465">
        <w:t xml:space="preserve">policy has been </w:t>
      </w:r>
      <w:r>
        <w:t>updated</w:t>
      </w:r>
      <w:r w:rsidRPr="00B94465">
        <w:t xml:space="preserve"> by QUAD. We have agreed a model of 15 credits and multiples across all modules, unless agreed exceptions based on defined criteria and a robust business rationale.   </w:t>
      </w:r>
    </w:p>
    <w:p w14:paraId="45959E2C" w14:textId="77777777" w:rsidR="002A20EB" w:rsidRPr="00B94465" w:rsidRDefault="002A20EB" w:rsidP="002A20EB">
      <w:pPr>
        <w:pStyle w:val="ListParagraph"/>
      </w:pPr>
    </w:p>
    <w:p w14:paraId="17E1E84F" w14:textId="77777777" w:rsidR="002A20EB" w:rsidRPr="00B94465" w:rsidRDefault="002A20EB" w:rsidP="002A20EB">
      <w:pPr>
        <w:pStyle w:val="xmsonormal"/>
        <w:numPr>
          <w:ilvl w:val="0"/>
          <w:numId w:val="17"/>
        </w:numPr>
        <w:rPr>
          <w:rFonts w:ascii="Arial" w:hAnsi="Arial" w:cs="Arial"/>
          <w:sz w:val="20"/>
          <w:szCs w:val="20"/>
        </w:rPr>
      </w:pPr>
      <w:r w:rsidRPr="00B94465">
        <w:rPr>
          <w:rFonts w:ascii="Arial" w:hAnsi="Arial" w:cs="Arial"/>
          <w:sz w:val="20"/>
          <w:szCs w:val="20"/>
        </w:rPr>
        <w:t xml:space="preserve">The working group have been consulted with a </w:t>
      </w:r>
      <w:r w:rsidRPr="00450321">
        <w:rPr>
          <w:rFonts w:ascii="Arial" w:hAnsi="Arial" w:cs="Arial"/>
          <w:sz w:val="20"/>
          <w:szCs w:val="20"/>
        </w:rPr>
        <w:t>wider consultation</w:t>
      </w:r>
      <w:r w:rsidRPr="00B94465">
        <w:rPr>
          <w:rFonts w:ascii="Arial" w:hAnsi="Arial" w:cs="Arial"/>
          <w:sz w:val="20"/>
          <w:szCs w:val="20"/>
        </w:rPr>
        <w:t xml:space="preserve"> closing on September 2nd. The revised </w:t>
      </w:r>
      <w:r>
        <w:rPr>
          <w:rFonts w:ascii="Arial" w:hAnsi="Arial" w:cs="Arial"/>
          <w:sz w:val="20"/>
          <w:szCs w:val="20"/>
        </w:rPr>
        <w:t>f</w:t>
      </w:r>
      <w:r w:rsidRPr="00B94465">
        <w:rPr>
          <w:rFonts w:ascii="Arial" w:hAnsi="Arial" w:cs="Arial"/>
          <w:sz w:val="20"/>
          <w:szCs w:val="20"/>
        </w:rPr>
        <w:t xml:space="preserve">ramework </w:t>
      </w:r>
      <w:r>
        <w:rPr>
          <w:rFonts w:ascii="Arial" w:hAnsi="Arial" w:cs="Arial"/>
          <w:sz w:val="20"/>
          <w:szCs w:val="20"/>
        </w:rPr>
        <w:t xml:space="preserve">together with the </w:t>
      </w:r>
      <w:r w:rsidRPr="00B94465">
        <w:rPr>
          <w:rFonts w:ascii="Arial" w:hAnsi="Arial" w:cs="Arial"/>
          <w:sz w:val="20"/>
          <w:szCs w:val="20"/>
        </w:rPr>
        <w:t xml:space="preserve">Exceptions </w:t>
      </w:r>
      <w:r>
        <w:rPr>
          <w:rFonts w:ascii="Arial" w:hAnsi="Arial" w:cs="Arial"/>
          <w:sz w:val="20"/>
          <w:szCs w:val="20"/>
        </w:rPr>
        <w:t>f</w:t>
      </w:r>
      <w:r w:rsidRPr="00B94465">
        <w:rPr>
          <w:rFonts w:ascii="Arial" w:hAnsi="Arial" w:cs="Arial"/>
          <w:sz w:val="20"/>
          <w:szCs w:val="20"/>
        </w:rPr>
        <w:t xml:space="preserve">orm will be presented to EQC </w:t>
      </w:r>
      <w:r>
        <w:rPr>
          <w:rFonts w:ascii="Arial" w:hAnsi="Arial" w:cs="Arial"/>
          <w:sz w:val="20"/>
          <w:szCs w:val="20"/>
        </w:rPr>
        <w:t xml:space="preserve">on </w:t>
      </w:r>
      <w:r w:rsidRPr="00B94465">
        <w:rPr>
          <w:rFonts w:ascii="Arial" w:hAnsi="Arial" w:cs="Arial"/>
          <w:sz w:val="20"/>
          <w:szCs w:val="20"/>
        </w:rPr>
        <w:t>14</w:t>
      </w:r>
      <w:r w:rsidRPr="00B94465">
        <w:rPr>
          <w:rFonts w:ascii="Arial" w:hAnsi="Arial" w:cs="Arial"/>
          <w:sz w:val="20"/>
          <w:szCs w:val="20"/>
          <w:vertAlign w:val="superscript"/>
        </w:rPr>
        <w:t>th</w:t>
      </w:r>
      <w:r w:rsidRPr="00B94465">
        <w:rPr>
          <w:rFonts w:ascii="Arial" w:hAnsi="Arial" w:cs="Arial"/>
          <w:sz w:val="20"/>
          <w:szCs w:val="20"/>
        </w:rPr>
        <w:t xml:space="preserve"> September and Senate </w:t>
      </w:r>
      <w:r>
        <w:rPr>
          <w:rFonts w:ascii="Arial" w:hAnsi="Arial" w:cs="Arial"/>
          <w:sz w:val="20"/>
          <w:szCs w:val="20"/>
        </w:rPr>
        <w:t xml:space="preserve">on </w:t>
      </w:r>
      <w:r w:rsidRPr="00B94465">
        <w:rPr>
          <w:rFonts w:ascii="Arial" w:hAnsi="Arial" w:cs="Arial"/>
          <w:sz w:val="20"/>
          <w:szCs w:val="20"/>
        </w:rPr>
        <w:t>19</w:t>
      </w:r>
      <w:r w:rsidRPr="00B94465">
        <w:rPr>
          <w:rFonts w:ascii="Arial" w:hAnsi="Arial" w:cs="Arial"/>
          <w:sz w:val="20"/>
          <w:szCs w:val="20"/>
          <w:vertAlign w:val="superscript"/>
        </w:rPr>
        <w:t>th</w:t>
      </w:r>
      <w:r w:rsidRPr="00B94465">
        <w:rPr>
          <w:rFonts w:ascii="Arial" w:hAnsi="Arial" w:cs="Arial"/>
          <w:sz w:val="20"/>
          <w:szCs w:val="20"/>
        </w:rPr>
        <w:t xml:space="preserve"> October for approval.</w:t>
      </w:r>
    </w:p>
    <w:p w14:paraId="5099EEDF" w14:textId="77777777" w:rsidR="002A20EB" w:rsidRPr="00B94465" w:rsidRDefault="002A20EB" w:rsidP="002A20EB">
      <w:pPr>
        <w:pStyle w:val="ListParagraph"/>
      </w:pPr>
    </w:p>
    <w:p w14:paraId="3C6DC87D" w14:textId="77777777" w:rsidR="002A20EB" w:rsidRPr="00B94465" w:rsidRDefault="002A20EB" w:rsidP="002A20EB">
      <w:pPr>
        <w:pStyle w:val="xmsonormal"/>
        <w:numPr>
          <w:ilvl w:val="0"/>
          <w:numId w:val="17"/>
        </w:numPr>
        <w:rPr>
          <w:rFonts w:ascii="Arial" w:hAnsi="Arial" w:cs="Arial"/>
          <w:sz w:val="20"/>
          <w:szCs w:val="20"/>
        </w:rPr>
      </w:pPr>
      <w:r w:rsidRPr="1B61B8C8">
        <w:rPr>
          <w:rFonts w:ascii="Arial" w:hAnsi="Arial" w:cs="Arial"/>
          <w:sz w:val="20"/>
          <w:szCs w:val="20"/>
        </w:rPr>
        <w:t xml:space="preserve">Members of the working group are as follows: Irene Ctori; Pam Parker; Helen Watson; Margaret Carran; Anton Cox; Deborah Rafalin; Julie Voce; Andrew Warburton; Richard Payne; Koen Slootmaeckers; Kristen Goodrich; Neil Audsley; Marion O’Hara; James Birkett, Rafe Smallman. </w:t>
      </w:r>
    </w:p>
    <w:p w14:paraId="5AB13754" w14:textId="77777777" w:rsidR="002A20EB" w:rsidRPr="00B94465" w:rsidRDefault="002A20EB" w:rsidP="002A20EB">
      <w:pPr>
        <w:pStyle w:val="paragraph"/>
        <w:spacing w:before="0" w:beforeAutospacing="0" w:after="0" w:afterAutospacing="0"/>
        <w:rPr>
          <w:rFonts w:ascii="Arial" w:hAnsi="Arial" w:cs="Arial"/>
          <w:b/>
          <w:bCs/>
          <w:sz w:val="20"/>
          <w:szCs w:val="20"/>
        </w:rPr>
      </w:pPr>
    </w:p>
    <w:p w14:paraId="5BA47C23" w14:textId="77777777" w:rsidR="002A20EB" w:rsidRPr="00B94465" w:rsidRDefault="002A20EB" w:rsidP="002A20EB">
      <w:pPr>
        <w:pStyle w:val="ListParagraph"/>
        <w:numPr>
          <w:ilvl w:val="0"/>
          <w:numId w:val="17"/>
        </w:numPr>
        <w:spacing w:after="0" w:line="240" w:lineRule="auto"/>
        <w:textAlignment w:val="baseline"/>
      </w:pPr>
      <w:r w:rsidRPr="1B61B8C8">
        <w:t xml:space="preserve">Key updates to the </w:t>
      </w:r>
      <w:r>
        <w:t>f</w:t>
      </w:r>
      <w:r w:rsidRPr="1B61B8C8">
        <w:t>ramework include:</w:t>
      </w:r>
    </w:p>
    <w:p w14:paraId="503B36C3" w14:textId="77777777" w:rsidR="002A20EB" w:rsidRPr="00B94465" w:rsidRDefault="002A20EB" w:rsidP="002A20EB">
      <w:pPr>
        <w:pStyle w:val="ListParagraph"/>
        <w:numPr>
          <w:ilvl w:val="0"/>
          <w:numId w:val="12"/>
        </w:numPr>
        <w:spacing w:after="0" w:line="240" w:lineRule="auto"/>
        <w:jc w:val="left"/>
      </w:pPr>
      <w:r w:rsidRPr="00B94465">
        <w:t xml:space="preserve">an </w:t>
      </w:r>
      <w:r>
        <w:t>introduction</w:t>
      </w:r>
      <w:r w:rsidRPr="00B94465">
        <w:t xml:space="preserve"> outlining the role of the </w:t>
      </w:r>
      <w:r>
        <w:t>f</w:t>
      </w:r>
      <w:r w:rsidRPr="00B94465">
        <w:t>ramework for the wider City community</w:t>
      </w:r>
    </w:p>
    <w:p w14:paraId="0AB0ADD6" w14:textId="77777777" w:rsidR="002A20EB" w:rsidRPr="00B94465" w:rsidRDefault="002A20EB" w:rsidP="002A20EB">
      <w:pPr>
        <w:pStyle w:val="ListParagraph"/>
        <w:numPr>
          <w:ilvl w:val="0"/>
          <w:numId w:val="12"/>
        </w:numPr>
        <w:spacing w:after="0" w:line="240" w:lineRule="auto"/>
        <w:jc w:val="left"/>
      </w:pPr>
      <w:r w:rsidRPr="00B94465">
        <w:lastRenderedPageBreak/>
        <w:t xml:space="preserve">a new section </w:t>
      </w:r>
      <w:r>
        <w:t>details</w:t>
      </w:r>
      <w:r w:rsidRPr="00B94465">
        <w:t xml:space="preserve"> how, and against which rationale, exemptions to the credit framework will be considered</w:t>
      </w:r>
    </w:p>
    <w:p w14:paraId="370999CC" w14:textId="77777777" w:rsidR="002A20EB" w:rsidRPr="00B94465" w:rsidRDefault="002A20EB" w:rsidP="002A20EB">
      <w:pPr>
        <w:pStyle w:val="ListParagraph"/>
        <w:numPr>
          <w:ilvl w:val="0"/>
          <w:numId w:val="12"/>
        </w:numPr>
        <w:spacing w:after="0" w:line="240" w:lineRule="auto"/>
        <w:jc w:val="left"/>
      </w:pPr>
      <w:r w:rsidRPr="00B94465">
        <w:t>clarification for the proposed credit structure for undergraduate and postgraduate programmes</w:t>
      </w:r>
    </w:p>
    <w:p w14:paraId="065E03A6" w14:textId="77777777" w:rsidR="002A20EB" w:rsidRPr="00B94465" w:rsidRDefault="002A20EB" w:rsidP="002A20EB">
      <w:pPr>
        <w:pStyle w:val="ListParagraph"/>
        <w:numPr>
          <w:ilvl w:val="0"/>
          <w:numId w:val="12"/>
        </w:numPr>
        <w:spacing w:after="0" w:line="240" w:lineRule="auto"/>
        <w:jc w:val="left"/>
      </w:pPr>
      <w:r w:rsidRPr="00B94465">
        <w:t>references to credit-bearing certificates outside undergraduate, graduate</w:t>
      </w:r>
      <w:r>
        <w:t>,</w:t>
      </w:r>
      <w:r w:rsidRPr="00B94465">
        <w:t xml:space="preserve"> and postgraduate programmes (e.g., short courses)</w:t>
      </w:r>
    </w:p>
    <w:p w14:paraId="5FBEB74B" w14:textId="77777777" w:rsidR="002A20EB" w:rsidRPr="00B94465" w:rsidRDefault="002A20EB" w:rsidP="002A20EB">
      <w:pPr>
        <w:pStyle w:val="ListParagraph"/>
        <w:numPr>
          <w:ilvl w:val="0"/>
          <w:numId w:val="12"/>
        </w:numPr>
        <w:spacing w:after="0" w:line="240" w:lineRule="auto"/>
        <w:jc w:val="left"/>
      </w:pPr>
      <w:r w:rsidRPr="00B94465">
        <w:t xml:space="preserve">updated national reference points relating to English/UK credit frameworks </w:t>
      </w:r>
    </w:p>
    <w:p w14:paraId="328A96BB" w14:textId="77777777" w:rsidR="002A20EB" w:rsidRPr="00B94465" w:rsidRDefault="002A20EB" w:rsidP="002A20EB">
      <w:pPr>
        <w:pStyle w:val="ListParagraph"/>
        <w:numPr>
          <w:ilvl w:val="0"/>
          <w:numId w:val="12"/>
        </w:numPr>
        <w:spacing w:after="0" w:line="240" w:lineRule="auto"/>
        <w:jc w:val="left"/>
      </w:pPr>
      <w:r w:rsidRPr="00B94465">
        <w:t>clarification of the proposed credit structure for UG and PG programmes in relation to ECTS</w:t>
      </w:r>
    </w:p>
    <w:p w14:paraId="09C55FA6" w14:textId="77777777" w:rsidR="002A20EB" w:rsidRPr="00B94465" w:rsidRDefault="002A20EB" w:rsidP="002A20EB">
      <w:pPr>
        <w:pStyle w:val="ListParagraph"/>
        <w:numPr>
          <w:ilvl w:val="0"/>
          <w:numId w:val="12"/>
        </w:numPr>
        <w:spacing w:after="0" w:line="240" w:lineRule="auto"/>
        <w:jc w:val="left"/>
      </w:pPr>
      <w:r w:rsidRPr="00B94465">
        <w:t>clarification when the structure of programmes will be considered, namely during programme approval, amendment</w:t>
      </w:r>
      <w:r>
        <w:t>,</w:t>
      </w:r>
      <w:r w:rsidRPr="00B94465">
        <w:t xml:space="preserve"> and periodic review processes</w:t>
      </w:r>
    </w:p>
    <w:p w14:paraId="73F3235E" w14:textId="77777777" w:rsidR="002A20EB" w:rsidRPr="00B94465" w:rsidRDefault="002A20EB" w:rsidP="002A20EB">
      <w:pPr>
        <w:ind w:left="723"/>
      </w:pPr>
    </w:p>
    <w:p w14:paraId="51A0B29A" w14:textId="77777777" w:rsidR="002A20EB" w:rsidRPr="00B94465" w:rsidRDefault="002A20EB" w:rsidP="002A20EB">
      <w:pPr>
        <w:pStyle w:val="ListParagraph"/>
        <w:numPr>
          <w:ilvl w:val="0"/>
          <w:numId w:val="17"/>
        </w:numPr>
        <w:spacing w:after="0" w:line="240" w:lineRule="auto"/>
      </w:pPr>
      <w:r>
        <w:t>Where a programme team determine it is necessary for a programme to deviate from the structure set out in the credit framework, a case for exemption will need to be submitted during:</w:t>
      </w:r>
    </w:p>
    <w:p w14:paraId="1CF095B0" w14:textId="77777777" w:rsidR="002A20EB" w:rsidRPr="00B94465" w:rsidRDefault="002A20EB" w:rsidP="002A20EB">
      <w:pPr>
        <w:pStyle w:val="ListParagraph"/>
        <w:numPr>
          <w:ilvl w:val="0"/>
          <w:numId w:val="18"/>
        </w:numPr>
        <w:spacing w:after="0" w:line="240" w:lineRule="auto"/>
      </w:pPr>
      <w:r w:rsidRPr="00B94465">
        <w:t>the design of a new programme through the programme approval process</w:t>
      </w:r>
    </w:p>
    <w:p w14:paraId="54AB4F50" w14:textId="77777777" w:rsidR="002A20EB" w:rsidRPr="00B94465" w:rsidRDefault="002A20EB" w:rsidP="002A20EB">
      <w:pPr>
        <w:pStyle w:val="ListParagraph"/>
        <w:numPr>
          <w:ilvl w:val="0"/>
          <w:numId w:val="18"/>
        </w:numPr>
        <w:spacing w:after="0" w:line="240" w:lineRule="auto"/>
      </w:pPr>
      <w:r w:rsidRPr="00B94465">
        <w:t>an amendment through the programme amendment process</w:t>
      </w:r>
    </w:p>
    <w:p w14:paraId="4B0E89C0" w14:textId="77777777" w:rsidR="002A20EB" w:rsidRPr="00B94465" w:rsidRDefault="002A20EB" w:rsidP="002A20EB">
      <w:pPr>
        <w:pStyle w:val="ListParagraph"/>
        <w:numPr>
          <w:ilvl w:val="0"/>
          <w:numId w:val="18"/>
        </w:numPr>
        <w:spacing w:after="0" w:line="240" w:lineRule="auto"/>
      </w:pPr>
      <w:r w:rsidRPr="00B94465">
        <w:t>the ongoing review of a programme through the periodic programme review process</w:t>
      </w:r>
    </w:p>
    <w:p w14:paraId="07C774DA" w14:textId="77777777" w:rsidR="002A20EB" w:rsidRPr="00B94465" w:rsidRDefault="002A20EB" w:rsidP="002A20EB"/>
    <w:p w14:paraId="09DA8A78" w14:textId="77777777" w:rsidR="002A20EB" w:rsidRPr="00B94465" w:rsidRDefault="002A20EB" w:rsidP="002A20EB">
      <w:pPr>
        <w:pStyle w:val="ListParagraph"/>
        <w:numPr>
          <w:ilvl w:val="0"/>
          <w:numId w:val="17"/>
        </w:numPr>
        <w:spacing w:after="0" w:line="240" w:lineRule="auto"/>
        <w:jc w:val="left"/>
      </w:pPr>
      <w:r w:rsidRPr="00B94465">
        <w:t>The framework states a potential rationale for exemptions would be one or more of the following:</w:t>
      </w:r>
    </w:p>
    <w:p w14:paraId="1FFEC4B5" w14:textId="77777777" w:rsidR="002A20EB" w:rsidRPr="009B4562" w:rsidRDefault="002A20EB" w:rsidP="002A20EB">
      <w:pPr>
        <w:pStyle w:val="ListParagraph"/>
        <w:numPr>
          <w:ilvl w:val="0"/>
          <w:numId w:val="19"/>
        </w:numPr>
        <w:spacing w:after="0" w:line="240" w:lineRule="auto"/>
        <w:jc w:val="left"/>
      </w:pPr>
      <w:r w:rsidRPr="00B94465">
        <w:t xml:space="preserve">market and competitor environment, </w:t>
      </w:r>
      <w:r w:rsidRPr="009B4562">
        <w:rPr>
          <w:rStyle w:val="cf01"/>
          <w:sz w:val="20"/>
          <w:szCs w:val="20"/>
        </w:rPr>
        <w:t>which are in the best interest of City and</w:t>
      </w:r>
      <w:r>
        <w:rPr>
          <w:rStyle w:val="cf01"/>
          <w:sz w:val="20"/>
          <w:szCs w:val="20"/>
        </w:rPr>
        <w:t xml:space="preserve"> </w:t>
      </w:r>
      <w:r w:rsidRPr="009B4562">
        <w:rPr>
          <w:rStyle w:val="cf01"/>
          <w:sz w:val="20"/>
          <w:szCs w:val="20"/>
        </w:rPr>
        <w:t>students</w:t>
      </w:r>
      <w:r>
        <w:rPr>
          <w:rStyle w:val="cf01"/>
          <w:sz w:val="20"/>
          <w:szCs w:val="20"/>
        </w:rPr>
        <w:t>,</w:t>
      </w:r>
    </w:p>
    <w:p w14:paraId="0BCD268E" w14:textId="77777777" w:rsidR="002A20EB" w:rsidRPr="00B94465" w:rsidRDefault="002A20EB" w:rsidP="002A20EB">
      <w:pPr>
        <w:pStyle w:val="ListParagraph"/>
        <w:numPr>
          <w:ilvl w:val="0"/>
          <w:numId w:val="19"/>
        </w:numPr>
        <w:spacing w:after="0" w:line="240" w:lineRule="auto"/>
        <w:jc w:val="left"/>
      </w:pPr>
      <w:r w:rsidRPr="00B94465">
        <w:t xml:space="preserve">specific regulatory requirements including those of PSRBs, </w:t>
      </w:r>
    </w:p>
    <w:p w14:paraId="584CBE0C" w14:textId="77777777" w:rsidR="002A20EB" w:rsidRDefault="002A20EB" w:rsidP="002A20EB">
      <w:pPr>
        <w:pStyle w:val="ListParagraph"/>
        <w:numPr>
          <w:ilvl w:val="0"/>
          <w:numId w:val="19"/>
        </w:numPr>
        <w:spacing w:after="0" w:line="240" w:lineRule="auto"/>
        <w:jc w:val="left"/>
      </w:pPr>
      <w:r w:rsidRPr="00B94465">
        <w:t xml:space="preserve">requirements of partners where a City degree is validated to be delivered </w:t>
      </w:r>
    </w:p>
    <w:p w14:paraId="1323AF80" w14:textId="77777777" w:rsidR="002A20EB" w:rsidRDefault="002A20EB" w:rsidP="002A20EB">
      <w:pPr>
        <w:pStyle w:val="ListParagraph"/>
        <w:ind w:left="1080"/>
      </w:pPr>
    </w:p>
    <w:p w14:paraId="5B106C82" w14:textId="77777777" w:rsidR="002A20EB" w:rsidRPr="00A401C0" w:rsidRDefault="002A20EB" w:rsidP="002A20EB">
      <w:pPr>
        <w:pStyle w:val="ListParagraph"/>
        <w:numPr>
          <w:ilvl w:val="0"/>
          <w:numId w:val="17"/>
        </w:numPr>
        <w:spacing w:after="0" w:line="240" w:lineRule="auto"/>
        <w:jc w:val="left"/>
        <w:rPr>
          <w:b/>
          <w:bCs/>
        </w:rPr>
      </w:pPr>
      <w:r w:rsidRPr="1B61B8C8">
        <w:rPr>
          <w:b/>
          <w:bCs/>
        </w:rPr>
        <w:t>The case for exemptions will only be granted approval by the appropriate University committee in exceptional circumstances</w:t>
      </w:r>
      <w:bookmarkStart w:id="1" w:name="_Hlk112157757"/>
      <w:r w:rsidRPr="1B61B8C8">
        <w:rPr>
          <w:b/>
          <w:bCs/>
        </w:rPr>
        <w:t xml:space="preserve">, based on clear and compelling evidence and </w:t>
      </w:r>
      <w:bookmarkEnd w:id="1"/>
      <w:r w:rsidRPr="1B61B8C8">
        <w:rPr>
          <w:b/>
          <w:bCs/>
        </w:rPr>
        <w:t>where it is determined there is no acceptable alternative solution that meets the structure of City’s credit framework.</w:t>
      </w:r>
    </w:p>
    <w:p w14:paraId="201F9B1C" w14:textId="77777777" w:rsidR="002A20EB" w:rsidRPr="00B94465" w:rsidRDefault="002A20EB" w:rsidP="002A20EB">
      <w:pPr>
        <w:rPr>
          <w:b/>
          <w:bCs/>
        </w:rPr>
      </w:pPr>
    </w:p>
    <w:p w14:paraId="778E3984" w14:textId="77777777" w:rsidR="002A20EB" w:rsidRPr="00A401C0" w:rsidRDefault="002A20EB" w:rsidP="002A20EB">
      <w:pPr>
        <w:pStyle w:val="ListParagraph"/>
        <w:numPr>
          <w:ilvl w:val="0"/>
          <w:numId w:val="17"/>
        </w:numPr>
        <w:spacing w:after="0" w:line="240" w:lineRule="auto"/>
        <w:jc w:val="left"/>
      </w:pPr>
      <w:r w:rsidRPr="00A401C0">
        <w:rPr>
          <w:b/>
          <w:bCs/>
        </w:rPr>
        <w:t>Appendix 1</w:t>
      </w:r>
      <w:r w:rsidRPr="00A401C0">
        <w:t xml:space="preserve">:  Draft Framework and </w:t>
      </w:r>
      <w:r w:rsidRPr="00A401C0">
        <w:rPr>
          <w:b/>
          <w:bCs/>
        </w:rPr>
        <w:t>Appendix</w:t>
      </w:r>
      <w:r>
        <w:rPr>
          <w:b/>
          <w:bCs/>
        </w:rPr>
        <w:t xml:space="preserve"> 2</w:t>
      </w:r>
      <w:r w:rsidRPr="00A401C0">
        <w:rPr>
          <w:b/>
          <w:bCs/>
        </w:rPr>
        <w:t xml:space="preserve">: </w:t>
      </w:r>
      <w:r w:rsidRPr="00A401C0">
        <w:t xml:space="preserve"> Draft Exceptions Form. Both documents will be finalised following the consultation feedback and formatted ahead of EQC. </w:t>
      </w:r>
    </w:p>
    <w:p w14:paraId="26416D92" w14:textId="77777777" w:rsidR="002A20EB" w:rsidRDefault="002A20EB" w:rsidP="002A20EB">
      <w:pPr>
        <w:rPr>
          <w:b/>
          <w:bCs/>
        </w:rPr>
      </w:pPr>
    </w:p>
    <w:p w14:paraId="3715542E" w14:textId="77777777" w:rsidR="002A20EB" w:rsidRPr="00D12B4D" w:rsidRDefault="002A20EB" w:rsidP="002A20EB">
      <w:pPr>
        <w:pStyle w:val="paragraph"/>
        <w:spacing w:before="0" w:beforeAutospacing="0" w:after="0" w:afterAutospacing="0"/>
        <w:rPr>
          <w:rFonts w:ascii="Arial" w:hAnsi="Arial" w:cs="Arial"/>
          <w:b/>
          <w:bCs/>
          <w:sz w:val="22"/>
          <w:szCs w:val="22"/>
        </w:rPr>
      </w:pPr>
      <w:r w:rsidRPr="00D12B4D">
        <w:rPr>
          <w:rFonts w:ascii="Arial" w:hAnsi="Arial" w:cs="Arial"/>
          <w:b/>
          <w:bCs/>
          <w:sz w:val="22"/>
          <w:szCs w:val="22"/>
        </w:rPr>
        <w:t>Electives</w:t>
      </w:r>
    </w:p>
    <w:p w14:paraId="484B2FE5" w14:textId="77777777" w:rsidR="002A20EB" w:rsidRPr="00B94465" w:rsidRDefault="002A20EB" w:rsidP="002A20EB">
      <w:pPr>
        <w:pStyle w:val="paragraph"/>
        <w:spacing w:before="0" w:beforeAutospacing="0" w:after="0" w:afterAutospacing="0"/>
        <w:rPr>
          <w:rFonts w:ascii="Arial" w:hAnsi="Arial" w:cs="Arial"/>
          <w:b/>
          <w:bCs/>
          <w:sz w:val="20"/>
          <w:szCs w:val="20"/>
        </w:rPr>
      </w:pPr>
    </w:p>
    <w:p w14:paraId="07792D1A" w14:textId="77777777" w:rsidR="002A20EB" w:rsidRDefault="002A20EB" w:rsidP="002A20EB">
      <w:pPr>
        <w:pStyle w:val="ListParagraph"/>
        <w:numPr>
          <w:ilvl w:val="0"/>
          <w:numId w:val="17"/>
        </w:numPr>
        <w:spacing w:after="0" w:line="240" w:lineRule="auto"/>
        <w:jc w:val="left"/>
      </w:pPr>
      <w:r w:rsidRPr="00B94465">
        <w:t xml:space="preserve">Valuable initial work has been completed by SPPU to provide tableau dashboards for: module count; student count per option; credit structure and electives. This analysis of current practice and the volume of exceptions from the framework will inform further thinking for both the portfolio review and a revised periodic review </w:t>
      </w:r>
      <w:r>
        <w:t>process.</w:t>
      </w:r>
    </w:p>
    <w:p w14:paraId="4EC3E7CE" w14:textId="77777777" w:rsidR="002A20EB" w:rsidRDefault="002A20EB" w:rsidP="002A20EB">
      <w:pPr>
        <w:pStyle w:val="ListParagraph"/>
      </w:pPr>
    </w:p>
    <w:p w14:paraId="4CA0ADDD" w14:textId="77777777" w:rsidR="002A20EB" w:rsidRPr="00B94465" w:rsidRDefault="002A20EB" w:rsidP="002A20EB"/>
    <w:p w14:paraId="4B3AE3EE" w14:textId="77777777" w:rsidR="002A20EB" w:rsidRPr="00B94465" w:rsidRDefault="002A20EB" w:rsidP="002A20EB">
      <w:pPr>
        <w:pStyle w:val="ListParagraph"/>
        <w:numPr>
          <w:ilvl w:val="0"/>
          <w:numId w:val="17"/>
        </w:numPr>
        <w:spacing w:after="0" w:line="240" w:lineRule="auto"/>
        <w:jc w:val="left"/>
        <w:textAlignment w:val="baseline"/>
      </w:pPr>
      <w:r>
        <w:t xml:space="preserve">The desire for a more robust system for approving and rationalising the number of electives, has been agreed; further work to define the modelling and guidance for electives is underway.  The principles informing this exploration include the need to ensure: </w:t>
      </w:r>
    </w:p>
    <w:p w14:paraId="2D4709D6" w14:textId="77777777" w:rsidR="002A20EB" w:rsidRPr="00B94465" w:rsidRDefault="002A20EB" w:rsidP="002A20EB">
      <w:pPr>
        <w:pStyle w:val="paragraph"/>
        <w:numPr>
          <w:ilvl w:val="0"/>
          <w:numId w:val="20"/>
        </w:numPr>
        <w:spacing w:before="0" w:beforeAutospacing="0" w:after="0" w:afterAutospacing="0"/>
        <w:rPr>
          <w:rFonts w:ascii="Arial" w:hAnsi="Arial" w:cs="Arial"/>
          <w:sz w:val="20"/>
          <w:szCs w:val="20"/>
        </w:rPr>
      </w:pPr>
      <w:r w:rsidRPr="00B94465">
        <w:rPr>
          <w:rFonts w:ascii="Arial" w:hAnsi="Arial" w:cs="Arial"/>
          <w:sz w:val="20"/>
          <w:szCs w:val="20"/>
        </w:rPr>
        <w:t xml:space="preserve">programmes are pedagogically coherent </w:t>
      </w:r>
    </w:p>
    <w:p w14:paraId="1951318F" w14:textId="77777777" w:rsidR="002A20EB" w:rsidRPr="00B94465" w:rsidRDefault="002A20EB" w:rsidP="002A20EB">
      <w:pPr>
        <w:pStyle w:val="paragraph"/>
        <w:numPr>
          <w:ilvl w:val="0"/>
          <w:numId w:val="20"/>
        </w:numPr>
        <w:spacing w:before="0" w:beforeAutospacing="0" w:after="0" w:afterAutospacing="0"/>
        <w:rPr>
          <w:rFonts w:ascii="Arial" w:hAnsi="Arial" w:cs="Arial"/>
          <w:sz w:val="20"/>
          <w:szCs w:val="20"/>
        </w:rPr>
      </w:pPr>
      <w:r>
        <w:rPr>
          <w:rFonts w:ascii="Arial" w:hAnsi="Arial" w:cs="Arial"/>
          <w:sz w:val="20"/>
          <w:szCs w:val="20"/>
        </w:rPr>
        <w:t xml:space="preserve">delivery of </w:t>
      </w:r>
      <w:r w:rsidRPr="00B94465">
        <w:rPr>
          <w:rFonts w:ascii="Arial" w:hAnsi="Arial" w:cs="Arial"/>
          <w:sz w:val="20"/>
          <w:szCs w:val="20"/>
        </w:rPr>
        <w:t xml:space="preserve">greater teaching efficiency and use of resources </w:t>
      </w:r>
    </w:p>
    <w:p w14:paraId="5AE6F41E" w14:textId="77777777" w:rsidR="002A20EB" w:rsidRPr="00B94465" w:rsidRDefault="002A20EB" w:rsidP="002A20EB">
      <w:pPr>
        <w:pStyle w:val="paragraph"/>
        <w:numPr>
          <w:ilvl w:val="0"/>
          <w:numId w:val="20"/>
        </w:numPr>
        <w:spacing w:before="0" w:beforeAutospacing="0" w:after="0" w:afterAutospacing="0"/>
        <w:rPr>
          <w:rFonts w:ascii="Arial" w:hAnsi="Arial" w:cs="Arial"/>
          <w:sz w:val="20"/>
          <w:szCs w:val="20"/>
        </w:rPr>
      </w:pPr>
      <w:r w:rsidRPr="00B94465">
        <w:rPr>
          <w:rFonts w:ascii="Arial" w:hAnsi="Arial" w:cs="Arial"/>
          <w:sz w:val="20"/>
          <w:szCs w:val="20"/>
        </w:rPr>
        <w:t>improved operational clarity and simplicity</w:t>
      </w:r>
    </w:p>
    <w:p w14:paraId="69301370" w14:textId="77777777" w:rsidR="002A20EB" w:rsidRDefault="002A20EB" w:rsidP="002A20EB"/>
    <w:p w14:paraId="7466A925" w14:textId="77777777" w:rsidR="002A20EB" w:rsidRDefault="002A20EB" w:rsidP="002A20EB">
      <w:pPr>
        <w:pStyle w:val="ListParagraph"/>
        <w:numPr>
          <w:ilvl w:val="0"/>
          <w:numId w:val="17"/>
        </w:numPr>
        <w:spacing w:after="0" w:line="240" w:lineRule="auto"/>
        <w:jc w:val="left"/>
      </w:pPr>
      <w:r>
        <w:t xml:space="preserve">The exploration has identified the following key areas to be included in a matrix of options:  </w:t>
      </w:r>
    </w:p>
    <w:p w14:paraId="2173DB24" w14:textId="77777777" w:rsidR="002A20EB" w:rsidRPr="00B94465" w:rsidRDefault="002A20EB" w:rsidP="002A20EB">
      <w:pPr>
        <w:numPr>
          <w:ilvl w:val="1"/>
          <w:numId w:val="17"/>
        </w:numPr>
        <w:spacing w:after="0" w:line="240" w:lineRule="auto"/>
        <w:jc w:val="left"/>
      </w:pPr>
      <w:r>
        <w:lastRenderedPageBreak/>
        <w:t xml:space="preserve">only core modules for level 4 </w:t>
      </w:r>
    </w:p>
    <w:p w14:paraId="74AAC0BA" w14:textId="77777777" w:rsidR="002A20EB" w:rsidRPr="00B94465" w:rsidRDefault="002A20EB" w:rsidP="002A20EB">
      <w:pPr>
        <w:numPr>
          <w:ilvl w:val="1"/>
          <w:numId w:val="17"/>
        </w:numPr>
        <w:spacing w:after="0" w:line="240" w:lineRule="auto"/>
        <w:jc w:val="left"/>
      </w:pPr>
      <w:r>
        <w:t>provide a small amount of optionality for level 5</w:t>
      </w:r>
    </w:p>
    <w:p w14:paraId="55B098CE" w14:textId="77777777" w:rsidR="002A20EB" w:rsidRDefault="002A20EB" w:rsidP="002A20EB">
      <w:pPr>
        <w:pStyle w:val="ListParagraph"/>
        <w:numPr>
          <w:ilvl w:val="1"/>
          <w:numId w:val="17"/>
        </w:numPr>
        <w:spacing w:after="0" w:line="240" w:lineRule="auto"/>
        <w:jc w:val="left"/>
      </w:pPr>
      <w:r w:rsidRPr="00B94465">
        <w:t xml:space="preserve">increase optionality for </w:t>
      </w:r>
      <w:r>
        <w:t>level 6</w:t>
      </w:r>
    </w:p>
    <w:p w14:paraId="72E2ECC7" w14:textId="77777777" w:rsidR="002A20EB" w:rsidRDefault="002A20EB" w:rsidP="002A20EB">
      <w:pPr>
        <w:pStyle w:val="ListParagraph"/>
        <w:ind w:left="1440"/>
      </w:pPr>
    </w:p>
    <w:p w14:paraId="06A27540" w14:textId="77777777" w:rsidR="002A20EB" w:rsidRPr="00B94465" w:rsidRDefault="002A20EB" w:rsidP="002A20EB">
      <w:pPr>
        <w:pStyle w:val="ListParagraph"/>
        <w:numPr>
          <w:ilvl w:val="0"/>
          <w:numId w:val="17"/>
        </w:numPr>
        <w:spacing w:after="0" w:line="240" w:lineRule="auto"/>
        <w:jc w:val="left"/>
      </w:pPr>
      <w:r>
        <w:t xml:space="preserve">PGT will also be included in the elective review. </w:t>
      </w:r>
    </w:p>
    <w:p w14:paraId="2178BB8B" w14:textId="77777777" w:rsidR="002A20EB" w:rsidRPr="00B94465" w:rsidRDefault="002A20EB" w:rsidP="002A20EB">
      <w:pPr>
        <w:ind w:left="360"/>
      </w:pPr>
    </w:p>
    <w:p w14:paraId="2FBF8C2E" w14:textId="77777777" w:rsidR="002A20EB" w:rsidRPr="00B94465" w:rsidRDefault="002A20EB" w:rsidP="002A20EB">
      <w:pPr>
        <w:pStyle w:val="ListParagraph"/>
        <w:numPr>
          <w:ilvl w:val="0"/>
          <w:numId w:val="17"/>
        </w:numPr>
        <w:spacing w:after="0" w:line="240" w:lineRule="auto"/>
        <w:jc w:val="left"/>
      </w:pPr>
      <w:r>
        <w:t xml:space="preserve">Modelling of additional options to rationalise elective use, which need to be agreed, might include:  </w:t>
      </w:r>
    </w:p>
    <w:p w14:paraId="62717B87" w14:textId="77777777" w:rsidR="002A20EB" w:rsidRPr="00B94465" w:rsidRDefault="002A20EB" w:rsidP="002A20EB">
      <w:pPr>
        <w:pStyle w:val="ListParagraph"/>
        <w:numPr>
          <w:ilvl w:val="0"/>
          <w:numId w:val="21"/>
        </w:numPr>
        <w:spacing w:after="0" w:line="240" w:lineRule="auto"/>
        <w:jc w:val="left"/>
      </w:pPr>
      <w:r>
        <w:t>greater use of pathways within programmes (e.g., Urdang offers one Programme with 3 pathways)</w:t>
      </w:r>
    </w:p>
    <w:p w14:paraId="369CDA70" w14:textId="77777777" w:rsidR="002A20EB" w:rsidRPr="00B94465" w:rsidRDefault="002A20EB" w:rsidP="002A20EB">
      <w:pPr>
        <w:pStyle w:val="ListParagraph"/>
        <w:numPr>
          <w:ilvl w:val="0"/>
          <w:numId w:val="21"/>
        </w:numPr>
        <w:spacing w:after="0" w:line="240" w:lineRule="auto"/>
        <w:jc w:val="left"/>
      </w:pPr>
      <w:r>
        <w:t>appropriate balance between the number of core and elective modules. We suggest at least 50% core content on all City programmes to ensure module viability and improved learning experience for students</w:t>
      </w:r>
    </w:p>
    <w:p w14:paraId="3A74BFD9" w14:textId="77777777" w:rsidR="002A20EB" w:rsidRPr="00B94465" w:rsidRDefault="002A20EB" w:rsidP="002A20EB">
      <w:pPr>
        <w:pStyle w:val="ListParagraph"/>
        <w:numPr>
          <w:ilvl w:val="0"/>
          <w:numId w:val="21"/>
        </w:numPr>
        <w:spacing w:after="0" w:line="240" w:lineRule="auto"/>
        <w:jc w:val="left"/>
      </w:pPr>
      <w:r>
        <w:t>bandings of elective allowance that consider discipline needs and/or the relationship between staffing capacity and optionality</w:t>
      </w:r>
    </w:p>
    <w:p w14:paraId="2BF0B469" w14:textId="77777777" w:rsidR="002A20EB" w:rsidRPr="00B94465" w:rsidRDefault="002A20EB" w:rsidP="002A20EB">
      <w:pPr>
        <w:pStyle w:val="ListParagraph"/>
        <w:numPr>
          <w:ilvl w:val="0"/>
          <w:numId w:val="21"/>
        </w:numPr>
        <w:spacing w:after="0" w:line="240" w:lineRule="auto"/>
        <w:jc w:val="left"/>
      </w:pPr>
      <w:r>
        <w:t xml:space="preserve">a minimum number of students per module for viability. </w:t>
      </w:r>
    </w:p>
    <w:p w14:paraId="4C45EC0C" w14:textId="77777777" w:rsidR="002A20EB" w:rsidRPr="00E050D5" w:rsidRDefault="002A20EB" w:rsidP="002A20EB">
      <w:pPr>
        <w:pStyle w:val="ListParagraph"/>
        <w:numPr>
          <w:ilvl w:val="0"/>
          <w:numId w:val="21"/>
        </w:numPr>
        <w:spacing w:after="0" w:line="240" w:lineRule="auto"/>
        <w:jc w:val="left"/>
        <w:rPr>
          <w:b/>
          <w:bCs/>
        </w:rPr>
      </w:pPr>
      <w:r>
        <w:t>that there is a minimum limit of compulsory modules per programme level</w:t>
      </w:r>
    </w:p>
    <w:p w14:paraId="317D6246" w14:textId="77777777" w:rsidR="002A20EB" w:rsidRPr="00B94465" w:rsidRDefault="002A20EB" w:rsidP="002A20EB">
      <w:pPr>
        <w:pStyle w:val="ListParagraph"/>
        <w:numPr>
          <w:ilvl w:val="0"/>
          <w:numId w:val="21"/>
        </w:numPr>
        <w:spacing w:after="0" w:line="240" w:lineRule="auto"/>
        <w:jc w:val="left"/>
      </w:pPr>
      <w:r>
        <w:t>m</w:t>
      </w:r>
      <w:r w:rsidRPr="00B94465">
        <w:t>aximum limit of optional modules that programmes will not be able to exceed</w:t>
      </w:r>
    </w:p>
    <w:p w14:paraId="322FF012" w14:textId="77777777" w:rsidR="002A20EB" w:rsidRDefault="002A20EB" w:rsidP="002A20EB">
      <w:pPr>
        <w:pStyle w:val="ListParagraph"/>
        <w:numPr>
          <w:ilvl w:val="0"/>
          <w:numId w:val="21"/>
        </w:numPr>
        <w:spacing w:after="0" w:line="240" w:lineRule="auto"/>
        <w:jc w:val="left"/>
      </w:pPr>
      <w:r>
        <w:t xml:space="preserve">clear understanding of the core knowledge that students need to progress </w:t>
      </w:r>
    </w:p>
    <w:p w14:paraId="7419B7CE" w14:textId="77777777" w:rsidR="002A20EB" w:rsidRDefault="002A20EB" w:rsidP="002A20EB">
      <w:pPr>
        <w:pStyle w:val="ListParagraph"/>
        <w:numPr>
          <w:ilvl w:val="0"/>
          <w:numId w:val="21"/>
        </w:numPr>
        <w:spacing w:after="0" w:line="240" w:lineRule="auto"/>
        <w:jc w:val="left"/>
      </w:pPr>
      <w:r>
        <w:t>A management target of the number of models per School or department needed for efficiency (as Reading have adopted institutionally)</w:t>
      </w:r>
    </w:p>
    <w:p w14:paraId="19AD4ECD" w14:textId="77777777" w:rsidR="002A20EB" w:rsidRDefault="002A20EB" w:rsidP="002A20EB">
      <w:pPr>
        <w:pStyle w:val="ListParagraph"/>
        <w:numPr>
          <w:ilvl w:val="0"/>
          <w:numId w:val="21"/>
        </w:numPr>
        <w:spacing w:after="0" w:line="240" w:lineRule="auto"/>
        <w:jc w:val="left"/>
      </w:pPr>
      <w:r>
        <w:t>A shared pool of ‘discovery’ modules taken across Schools, and designed for beginners, to enhance employability. These could be mandated to enhance City’s USP.</w:t>
      </w:r>
    </w:p>
    <w:p w14:paraId="28B4D6C8" w14:textId="77777777" w:rsidR="002A20EB" w:rsidRDefault="002A20EB" w:rsidP="002A20EB">
      <w:pPr>
        <w:pStyle w:val="ListParagraph"/>
      </w:pPr>
    </w:p>
    <w:p w14:paraId="3CA074FF" w14:textId="77777777" w:rsidR="002A20EB" w:rsidRPr="00B94465" w:rsidRDefault="002A20EB" w:rsidP="002A20EB">
      <w:pPr>
        <w:pStyle w:val="ListParagraph"/>
        <w:numPr>
          <w:ilvl w:val="0"/>
          <w:numId w:val="17"/>
        </w:numPr>
        <w:spacing w:after="0" w:line="240" w:lineRule="auto"/>
        <w:jc w:val="left"/>
      </w:pPr>
      <w:r>
        <w:t xml:space="preserve">The final model needs to inform decisions of whether a module is worth running or not, taking into consideration both constraints and impact – e.g., reducing complexity on timetabling and space allocation as well as impact on SSR. </w:t>
      </w:r>
    </w:p>
    <w:p w14:paraId="72B53945" w14:textId="77777777" w:rsidR="002A20EB" w:rsidRPr="00B94465" w:rsidRDefault="002A20EB" w:rsidP="002A20EB">
      <w:pPr>
        <w:ind w:left="360"/>
      </w:pPr>
    </w:p>
    <w:p w14:paraId="2D62F5B7" w14:textId="77777777" w:rsidR="002A20EB" w:rsidRPr="00B94465" w:rsidRDefault="002A20EB" w:rsidP="002A20EB">
      <w:pPr>
        <w:pStyle w:val="ListParagraph"/>
        <w:numPr>
          <w:ilvl w:val="0"/>
          <w:numId w:val="17"/>
        </w:numPr>
        <w:spacing w:after="0" w:line="240" w:lineRule="auto"/>
        <w:jc w:val="left"/>
      </w:pPr>
      <w:r>
        <w:t xml:space="preserve">Thinking to date has been informed by other sector models that include Oxford Brookes with a compulsory first year and absolute shared institutional limits on elective choice at levels 5 and 6 and Reading whose management has mandated a 30% reduction in electives. </w:t>
      </w:r>
    </w:p>
    <w:p w14:paraId="48794BD1" w14:textId="77777777" w:rsidR="002A20EB" w:rsidRPr="00B94465" w:rsidRDefault="002A20EB" w:rsidP="002A20EB"/>
    <w:p w14:paraId="705E5EB3" w14:textId="77777777" w:rsidR="002A20EB" w:rsidRDefault="002A20EB" w:rsidP="002A20EB">
      <w:pPr>
        <w:pStyle w:val="NormalWeb"/>
        <w:numPr>
          <w:ilvl w:val="0"/>
          <w:numId w:val="17"/>
        </w:numPr>
        <w:shd w:val="clear" w:color="auto" w:fill="FFFFFF"/>
        <w:spacing w:before="0" w:beforeAutospacing="0" w:after="0" w:afterAutospacing="0"/>
        <w:rPr>
          <w:rFonts w:ascii="Arial" w:hAnsi="Arial" w:cs="Arial"/>
          <w:sz w:val="20"/>
          <w:szCs w:val="20"/>
        </w:rPr>
      </w:pPr>
      <w:r w:rsidRPr="1B61B8C8">
        <w:rPr>
          <w:rFonts w:ascii="Arial" w:hAnsi="Arial" w:cs="Arial"/>
          <w:sz w:val="20"/>
          <w:szCs w:val="20"/>
        </w:rPr>
        <w:t xml:space="preserve">The following extract taken from the Oxford Brookes Framework is helpful in articulating our own vision: </w:t>
      </w:r>
    </w:p>
    <w:p w14:paraId="6F63E7B2" w14:textId="77777777" w:rsidR="002A20EB" w:rsidRDefault="002A20EB" w:rsidP="002A20EB">
      <w:pPr>
        <w:pStyle w:val="NormalWeb"/>
        <w:shd w:val="clear" w:color="auto" w:fill="FFFFFF"/>
        <w:spacing w:before="0" w:beforeAutospacing="0" w:after="0" w:afterAutospacing="0"/>
        <w:ind w:left="720"/>
        <w:rPr>
          <w:rFonts w:ascii="Arial" w:hAnsi="Arial" w:cs="Arial"/>
          <w:i/>
          <w:iCs/>
          <w:sz w:val="20"/>
          <w:szCs w:val="20"/>
        </w:rPr>
      </w:pPr>
    </w:p>
    <w:p w14:paraId="66BC7C71" w14:textId="77777777" w:rsidR="002A20EB" w:rsidRPr="00B94465" w:rsidRDefault="002A20EB" w:rsidP="002A20EB">
      <w:pPr>
        <w:pStyle w:val="NormalWeb"/>
        <w:shd w:val="clear" w:color="auto" w:fill="FFFFFF"/>
        <w:spacing w:before="0" w:beforeAutospacing="0" w:after="0" w:afterAutospacing="0"/>
        <w:ind w:left="720"/>
        <w:rPr>
          <w:rFonts w:ascii="Arial" w:hAnsi="Arial" w:cs="Arial"/>
          <w:i/>
          <w:iCs/>
          <w:sz w:val="20"/>
          <w:szCs w:val="20"/>
        </w:rPr>
      </w:pPr>
      <w:r w:rsidRPr="00B94465">
        <w:rPr>
          <w:rFonts w:ascii="Arial" w:hAnsi="Arial" w:cs="Arial"/>
          <w:i/>
          <w:iCs/>
          <w:sz w:val="20"/>
          <w:szCs w:val="20"/>
        </w:rPr>
        <w:t>“The changes we are making will include giving Faculties the ability to set the number of compulsory and optional modules for each programme (within agreed minimum and maximum parameters),  and, as a result, this will increase the consistency of course structure across the University.</w:t>
      </w:r>
    </w:p>
    <w:p w14:paraId="67FEE0BA" w14:textId="77777777" w:rsidR="002A20EB" w:rsidRDefault="002A20EB" w:rsidP="002A20EB">
      <w:pPr>
        <w:pStyle w:val="NormalWeb"/>
        <w:shd w:val="clear" w:color="auto" w:fill="FFFFFF"/>
        <w:spacing w:before="0" w:beforeAutospacing="0" w:after="0" w:afterAutospacing="0"/>
        <w:ind w:left="360"/>
        <w:rPr>
          <w:rFonts w:ascii="Arial" w:hAnsi="Arial" w:cs="Arial"/>
          <w:i/>
          <w:iCs/>
          <w:sz w:val="20"/>
          <w:szCs w:val="20"/>
        </w:rPr>
      </w:pPr>
    </w:p>
    <w:p w14:paraId="38002C11" w14:textId="77777777" w:rsidR="002A20EB" w:rsidRPr="00B94465" w:rsidRDefault="002A20EB" w:rsidP="002A20EB">
      <w:pPr>
        <w:pStyle w:val="NormalWeb"/>
        <w:shd w:val="clear" w:color="auto" w:fill="FFFFFF"/>
        <w:spacing w:before="0" w:beforeAutospacing="0" w:after="0" w:afterAutospacing="0"/>
        <w:ind w:left="720"/>
        <w:rPr>
          <w:rFonts w:ascii="Arial" w:hAnsi="Arial" w:cs="Arial"/>
          <w:i/>
          <w:iCs/>
          <w:sz w:val="20"/>
          <w:szCs w:val="20"/>
        </w:rPr>
      </w:pPr>
      <w:r w:rsidRPr="00B94465">
        <w:rPr>
          <w:rFonts w:ascii="Arial" w:hAnsi="Arial" w:cs="Arial"/>
          <w:i/>
          <w:iCs/>
          <w:sz w:val="20"/>
          <w:szCs w:val="20"/>
        </w:rPr>
        <w:t>Desire to create more streamlined programmes of study involving a defined number of compulsory and optional modules, programmes will be easier for students to understand and will be easier for us to promote to prospective students. By reducing the number of optional modules, we will give our students a stronger cohort identity, make courses easier to manage and deliver, and allow us to focus on the quality of delivery, rather than quantity”.</w:t>
      </w:r>
    </w:p>
    <w:p w14:paraId="79A7629C" w14:textId="77777777" w:rsidR="002A20EB" w:rsidRDefault="002A20EB" w:rsidP="002A20EB"/>
    <w:p w14:paraId="257F0418" w14:textId="77777777" w:rsidR="002A20EB" w:rsidRDefault="002A20EB" w:rsidP="002A20EB">
      <w:pPr>
        <w:pStyle w:val="ListParagraph"/>
        <w:numPr>
          <w:ilvl w:val="0"/>
          <w:numId w:val="17"/>
        </w:numPr>
        <w:spacing w:after="0" w:line="240" w:lineRule="auto"/>
        <w:jc w:val="left"/>
      </w:pPr>
      <w:r>
        <w:t xml:space="preserve">We realise a revised approach will have a greater impact on some programmes and Schools more than others and further consultation and exploration is underway about scheduling and prioritisation once the new framework/model is agreed.    </w:t>
      </w:r>
    </w:p>
    <w:p w14:paraId="14CCC54B" w14:textId="77777777" w:rsidR="002A20EB" w:rsidRPr="00B94465" w:rsidRDefault="002A20EB" w:rsidP="002A20EB">
      <w:pPr>
        <w:pStyle w:val="ListParagraph"/>
      </w:pPr>
    </w:p>
    <w:p w14:paraId="0EB9870C" w14:textId="77777777" w:rsidR="002A20EB" w:rsidRDefault="002A20EB" w:rsidP="002A20EB">
      <w:pPr>
        <w:pStyle w:val="ListParagraph"/>
        <w:numPr>
          <w:ilvl w:val="0"/>
          <w:numId w:val="17"/>
        </w:numPr>
        <w:spacing w:after="0" w:line="240" w:lineRule="auto"/>
        <w:jc w:val="left"/>
      </w:pPr>
      <w:r>
        <w:t>It is proposed that following further consultation, a recommendation is considered by EQC on 25</w:t>
      </w:r>
      <w:r w:rsidRPr="1B61B8C8">
        <w:rPr>
          <w:vertAlign w:val="superscript"/>
        </w:rPr>
        <w:t>th</w:t>
      </w:r>
      <w:r>
        <w:t xml:space="preserve"> October and Senate on 14</w:t>
      </w:r>
      <w:r w:rsidRPr="1B61B8C8">
        <w:rPr>
          <w:vertAlign w:val="superscript"/>
        </w:rPr>
        <w:t>th</w:t>
      </w:r>
      <w:r>
        <w:t xml:space="preserve"> December.</w:t>
      </w:r>
    </w:p>
    <w:p w14:paraId="7E7E7EB1" w14:textId="77777777" w:rsidR="002A20EB" w:rsidRDefault="002A20EB" w:rsidP="002A20EB">
      <w:pPr>
        <w:ind w:left="360"/>
      </w:pPr>
    </w:p>
    <w:p w14:paraId="55CF5A5D" w14:textId="77777777" w:rsidR="002A20EB" w:rsidRPr="00BE3416" w:rsidRDefault="002A20EB" w:rsidP="002A20EB">
      <w:pPr>
        <w:ind w:left="360"/>
        <w:rPr>
          <w:b/>
          <w:bCs/>
        </w:rPr>
      </w:pPr>
      <w:r w:rsidRPr="00BE3416">
        <w:rPr>
          <w:b/>
          <w:bCs/>
        </w:rPr>
        <w:t xml:space="preserve">Programme Approval Process </w:t>
      </w:r>
    </w:p>
    <w:p w14:paraId="0ECA8A9D" w14:textId="77777777" w:rsidR="002A20EB" w:rsidRPr="00472360" w:rsidRDefault="002A20EB" w:rsidP="002A20EB">
      <w:pPr>
        <w:ind w:left="360"/>
      </w:pPr>
    </w:p>
    <w:p w14:paraId="0B3460EF" w14:textId="77777777" w:rsidR="002A20EB" w:rsidRPr="00B94465" w:rsidRDefault="002A20EB" w:rsidP="002A20EB">
      <w:pPr>
        <w:pStyle w:val="ListParagraph"/>
        <w:numPr>
          <w:ilvl w:val="0"/>
          <w:numId w:val="17"/>
        </w:numPr>
        <w:spacing w:after="0" w:line="240" w:lineRule="auto"/>
        <w:jc w:val="left"/>
      </w:pPr>
      <w:r>
        <w:t xml:space="preserve">Following the presidential sprint led by Susan Blake, CSU, together with Pam Parker and Susan Blake, have been facilitating several workshops to review the processes for new programmes, minor and major amendments. </w:t>
      </w:r>
    </w:p>
    <w:p w14:paraId="737777A1" w14:textId="77777777" w:rsidR="002A20EB" w:rsidRPr="00B94465" w:rsidRDefault="002A20EB" w:rsidP="002A20EB"/>
    <w:p w14:paraId="49354E47" w14:textId="77777777" w:rsidR="002A20EB" w:rsidRPr="00B94465" w:rsidRDefault="002A20EB" w:rsidP="002A20EB">
      <w:pPr>
        <w:pStyle w:val="ListParagraph"/>
        <w:numPr>
          <w:ilvl w:val="0"/>
          <w:numId w:val="17"/>
        </w:numPr>
        <w:spacing w:after="0" w:line="240" w:lineRule="auto"/>
        <w:jc w:val="left"/>
      </w:pPr>
      <w:r>
        <w:t>Post the sprint, multiple workshops have been held with academic and professional service staff to review the ways to achieve a more streamlined (removing duplication of effort), robust new programme approval and amendment process.</w:t>
      </w:r>
    </w:p>
    <w:p w14:paraId="1D08DE20" w14:textId="77777777" w:rsidR="002A20EB" w:rsidRPr="00B94465" w:rsidRDefault="002A20EB" w:rsidP="002A20EB"/>
    <w:p w14:paraId="783E2D6A" w14:textId="77777777" w:rsidR="002A20EB" w:rsidRDefault="002A20EB" w:rsidP="002A20EB">
      <w:pPr>
        <w:pStyle w:val="ListParagraph"/>
        <w:numPr>
          <w:ilvl w:val="0"/>
          <w:numId w:val="17"/>
        </w:numPr>
        <w:spacing w:after="0" w:line="240" w:lineRule="auto"/>
        <w:jc w:val="left"/>
      </w:pPr>
      <w:r>
        <w:t xml:space="preserve">Members of the working group are as follows: Irene Ctori; Sean Hogan; Hannah Vaughan; Raffaella Cuccia; Deborah Rafalin; Hafiza Patel; Natasha Cornwell; Simon Parker; Penny Rossano; Mary Flynn; Ruqaiyah Javaid; James Phillips; Christine Giroux; Pam Parker; Richard Appleby; Katherine Kelsey; Susan Blake; Sionade Robinson; Anton Cox; Nerida Booth; Neil Audsley; Melissa McHugh; Margaret Carran; Lorraine Price </w:t>
      </w:r>
    </w:p>
    <w:p w14:paraId="046139C4" w14:textId="77777777" w:rsidR="002A20EB" w:rsidRPr="00B94465" w:rsidRDefault="002A20EB" w:rsidP="002A20EB">
      <w:pPr>
        <w:pStyle w:val="ListParagraph"/>
      </w:pPr>
    </w:p>
    <w:p w14:paraId="20F1CA3B" w14:textId="77777777" w:rsidR="002A20EB" w:rsidRPr="00B94465" w:rsidRDefault="002A20EB" w:rsidP="002A20EB">
      <w:pPr>
        <w:pStyle w:val="ListParagraph"/>
        <w:numPr>
          <w:ilvl w:val="0"/>
          <w:numId w:val="17"/>
        </w:numPr>
        <w:spacing w:after="0" w:line="240" w:lineRule="auto"/>
        <w:jc w:val="left"/>
      </w:pPr>
      <w:r>
        <w:t xml:space="preserve">Meetings have taken place with all Schools to consult, walk through the new process, finalise changes and recommendations. </w:t>
      </w:r>
    </w:p>
    <w:p w14:paraId="76E7EB7C" w14:textId="77777777" w:rsidR="002A20EB" w:rsidRPr="00B94465" w:rsidRDefault="002A20EB" w:rsidP="002A20EB">
      <w:pPr>
        <w:pStyle w:val="ListParagraph"/>
      </w:pPr>
    </w:p>
    <w:p w14:paraId="3A41DAC6" w14:textId="77777777" w:rsidR="002A20EB" w:rsidRPr="00B94465" w:rsidRDefault="002A20EB" w:rsidP="002A20EB">
      <w:pPr>
        <w:pStyle w:val="ListParagraph"/>
        <w:numPr>
          <w:ilvl w:val="0"/>
          <w:numId w:val="17"/>
        </w:numPr>
        <w:spacing w:after="0" w:line="240" w:lineRule="auto"/>
        <w:jc w:val="left"/>
      </w:pPr>
      <w:r>
        <w:t>The new Programme Approval Process will be presented to EQC 14</w:t>
      </w:r>
      <w:r w:rsidRPr="1B61B8C8">
        <w:rPr>
          <w:vertAlign w:val="superscript"/>
        </w:rPr>
        <w:t>th</w:t>
      </w:r>
      <w:r>
        <w:t xml:space="preserve"> September and Senate 19</w:t>
      </w:r>
      <w:r w:rsidRPr="1B61B8C8">
        <w:rPr>
          <w:vertAlign w:val="superscript"/>
        </w:rPr>
        <w:t>th</w:t>
      </w:r>
      <w:r>
        <w:t xml:space="preserve"> October for approval. The Committee will receive the following documentation: </w:t>
      </w:r>
    </w:p>
    <w:p w14:paraId="0B72B8F9" w14:textId="77777777" w:rsidR="002A20EB" w:rsidRPr="00B94465" w:rsidRDefault="002A20EB" w:rsidP="002A20EB">
      <w:pPr>
        <w:pStyle w:val="xmsolistparagraph"/>
        <w:numPr>
          <w:ilvl w:val="0"/>
          <w:numId w:val="22"/>
        </w:numPr>
        <w:spacing w:before="0" w:beforeAutospacing="0" w:after="0" w:afterAutospacing="0"/>
        <w:rPr>
          <w:rFonts w:ascii="Arial" w:hAnsi="Arial" w:cs="Arial"/>
          <w:sz w:val="20"/>
          <w:szCs w:val="20"/>
        </w:rPr>
      </w:pPr>
      <w:r w:rsidRPr="00B94465">
        <w:rPr>
          <w:rFonts w:ascii="Arial" w:hAnsi="Arial" w:cs="Arial"/>
          <w:sz w:val="20"/>
          <w:szCs w:val="20"/>
        </w:rPr>
        <w:t>New approval process document and map</w:t>
      </w:r>
    </w:p>
    <w:p w14:paraId="4B2ED02B" w14:textId="77777777" w:rsidR="002A20EB" w:rsidRPr="00B94465" w:rsidRDefault="002A20EB" w:rsidP="002A20EB">
      <w:pPr>
        <w:pStyle w:val="xmsolistparagraph"/>
        <w:numPr>
          <w:ilvl w:val="0"/>
          <w:numId w:val="22"/>
        </w:numPr>
        <w:spacing w:before="0" w:beforeAutospacing="0" w:after="0" w:afterAutospacing="0"/>
        <w:rPr>
          <w:rFonts w:ascii="Arial" w:hAnsi="Arial" w:cs="Arial"/>
          <w:sz w:val="20"/>
          <w:szCs w:val="20"/>
        </w:rPr>
      </w:pPr>
      <w:r w:rsidRPr="00B94465">
        <w:rPr>
          <w:rFonts w:ascii="Arial" w:hAnsi="Arial" w:cs="Arial"/>
          <w:sz w:val="20"/>
          <w:szCs w:val="20"/>
        </w:rPr>
        <w:t>New approval Policy</w:t>
      </w:r>
    </w:p>
    <w:p w14:paraId="5DF4E5CC" w14:textId="77777777" w:rsidR="002A20EB" w:rsidRPr="00B94465" w:rsidRDefault="002A20EB" w:rsidP="002A20EB">
      <w:pPr>
        <w:pStyle w:val="xmsolistparagraph"/>
        <w:numPr>
          <w:ilvl w:val="0"/>
          <w:numId w:val="22"/>
        </w:numPr>
        <w:spacing w:before="0" w:beforeAutospacing="0" w:after="0" w:afterAutospacing="0"/>
        <w:rPr>
          <w:rFonts w:ascii="Arial" w:hAnsi="Arial" w:cs="Arial"/>
          <w:sz w:val="20"/>
          <w:szCs w:val="20"/>
        </w:rPr>
      </w:pPr>
      <w:r w:rsidRPr="00B94465">
        <w:rPr>
          <w:rFonts w:ascii="Arial" w:hAnsi="Arial" w:cs="Arial"/>
          <w:sz w:val="20"/>
          <w:szCs w:val="20"/>
        </w:rPr>
        <w:t>Market Insight form</w:t>
      </w:r>
    </w:p>
    <w:p w14:paraId="1720BDB2" w14:textId="77777777" w:rsidR="002A20EB" w:rsidRPr="00B94465" w:rsidRDefault="002A20EB" w:rsidP="002A20EB">
      <w:pPr>
        <w:pStyle w:val="xmsolistparagraph"/>
        <w:numPr>
          <w:ilvl w:val="0"/>
          <w:numId w:val="22"/>
        </w:numPr>
        <w:spacing w:before="0" w:beforeAutospacing="0" w:after="0" w:afterAutospacing="0"/>
        <w:rPr>
          <w:rFonts w:ascii="Arial" w:hAnsi="Arial" w:cs="Arial"/>
          <w:sz w:val="20"/>
          <w:szCs w:val="20"/>
        </w:rPr>
      </w:pPr>
      <w:r w:rsidRPr="00B94465">
        <w:rPr>
          <w:rFonts w:ascii="Arial" w:hAnsi="Arial" w:cs="Arial"/>
          <w:sz w:val="20"/>
          <w:szCs w:val="20"/>
        </w:rPr>
        <w:t>Expression of interest form</w:t>
      </w:r>
    </w:p>
    <w:p w14:paraId="5E1A0F6F" w14:textId="77777777" w:rsidR="002A20EB" w:rsidRPr="00B94465" w:rsidRDefault="002A20EB" w:rsidP="002A20EB">
      <w:pPr>
        <w:pStyle w:val="xmsolistparagraph"/>
        <w:numPr>
          <w:ilvl w:val="0"/>
          <w:numId w:val="22"/>
        </w:numPr>
        <w:spacing w:before="0" w:beforeAutospacing="0" w:after="0" w:afterAutospacing="0"/>
        <w:rPr>
          <w:rFonts w:ascii="Arial" w:hAnsi="Arial" w:cs="Arial"/>
          <w:sz w:val="20"/>
          <w:szCs w:val="20"/>
        </w:rPr>
      </w:pPr>
      <w:r w:rsidRPr="00B94465">
        <w:rPr>
          <w:rFonts w:ascii="Arial" w:hAnsi="Arial" w:cs="Arial"/>
          <w:sz w:val="20"/>
          <w:szCs w:val="20"/>
        </w:rPr>
        <w:t>Programme and module specification</w:t>
      </w:r>
      <w:r>
        <w:rPr>
          <w:rFonts w:ascii="Arial" w:hAnsi="Arial" w:cs="Arial"/>
          <w:sz w:val="20"/>
          <w:szCs w:val="20"/>
        </w:rPr>
        <w:t>s (UG and PG)</w:t>
      </w:r>
    </w:p>
    <w:p w14:paraId="28CEF0E3" w14:textId="77777777" w:rsidR="002A20EB" w:rsidRPr="00B94465" w:rsidRDefault="002A20EB" w:rsidP="002A20EB">
      <w:pPr>
        <w:pStyle w:val="xmsolistparagraph"/>
        <w:numPr>
          <w:ilvl w:val="0"/>
          <w:numId w:val="22"/>
        </w:numPr>
        <w:spacing w:before="0" w:beforeAutospacing="0" w:after="0" w:afterAutospacing="0"/>
        <w:rPr>
          <w:rFonts w:ascii="Arial" w:hAnsi="Arial" w:cs="Arial"/>
          <w:sz w:val="20"/>
          <w:szCs w:val="20"/>
        </w:rPr>
      </w:pPr>
      <w:r w:rsidRPr="00B94465">
        <w:rPr>
          <w:rFonts w:ascii="Arial" w:hAnsi="Arial" w:cs="Arial"/>
          <w:sz w:val="20"/>
          <w:szCs w:val="20"/>
        </w:rPr>
        <w:t>New approval form for CPAC</w:t>
      </w:r>
    </w:p>
    <w:p w14:paraId="25FC0CF5" w14:textId="77777777" w:rsidR="002A20EB" w:rsidRPr="00B94465" w:rsidRDefault="002A20EB" w:rsidP="002A20EB">
      <w:pPr>
        <w:pStyle w:val="xmsolistparagraph"/>
        <w:numPr>
          <w:ilvl w:val="0"/>
          <w:numId w:val="22"/>
        </w:numPr>
        <w:spacing w:before="0" w:beforeAutospacing="0" w:after="0" w:afterAutospacing="0"/>
        <w:rPr>
          <w:rFonts w:ascii="Arial" w:hAnsi="Arial" w:cs="Arial"/>
          <w:sz w:val="20"/>
          <w:szCs w:val="20"/>
        </w:rPr>
      </w:pPr>
      <w:r w:rsidRPr="00B94465">
        <w:rPr>
          <w:rFonts w:ascii="Arial" w:hAnsi="Arial" w:cs="Arial"/>
          <w:sz w:val="20"/>
          <w:szCs w:val="20"/>
        </w:rPr>
        <w:t xml:space="preserve">Membership </w:t>
      </w:r>
      <w:r>
        <w:rPr>
          <w:rFonts w:ascii="Arial" w:hAnsi="Arial" w:cs="Arial"/>
          <w:sz w:val="20"/>
          <w:szCs w:val="20"/>
        </w:rPr>
        <w:t>of new Committees</w:t>
      </w:r>
    </w:p>
    <w:p w14:paraId="5189DA56" w14:textId="77777777" w:rsidR="002A20EB" w:rsidRPr="00B94465" w:rsidRDefault="002A20EB" w:rsidP="002A20EB">
      <w:pPr>
        <w:pStyle w:val="xmsolistparagraph"/>
        <w:spacing w:before="0" w:beforeAutospacing="0" w:after="0" w:afterAutospacing="0"/>
        <w:rPr>
          <w:rFonts w:ascii="Arial" w:hAnsi="Arial" w:cs="Arial"/>
          <w:sz w:val="20"/>
          <w:szCs w:val="20"/>
        </w:rPr>
      </w:pPr>
    </w:p>
    <w:p w14:paraId="3089EC16" w14:textId="77777777" w:rsidR="002A20EB" w:rsidRPr="00B94465" w:rsidRDefault="002A20EB" w:rsidP="002A20EB">
      <w:pPr>
        <w:pStyle w:val="xmsonormal"/>
        <w:numPr>
          <w:ilvl w:val="0"/>
          <w:numId w:val="17"/>
        </w:numPr>
        <w:rPr>
          <w:rFonts w:ascii="Arial" w:hAnsi="Arial" w:cs="Arial"/>
          <w:sz w:val="20"/>
          <w:szCs w:val="20"/>
        </w:rPr>
      </w:pPr>
      <w:r w:rsidRPr="1B61B8C8">
        <w:rPr>
          <w:rFonts w:ascii="Arial" w:hAnsi="Arial" w:cs="Arial"/>
          <w:sz w:val="20"/>
          <w:szCs w:val="20"/>
        </w:rPr>
        <w:t>Final revisions need to be made to the Minor and Major Amendment policy and process; this will be considered by EQC on 25</w:t>
      </w:r>
      <w:r w:rsidRPr="1B61B8C8">
        <w:rPr>
          <w:rFonts w:ascii="Arial" w:hAnsi="Arial" w:cs="Arial"/>
          <w:sz w:val="20"/>
          <w:szCs w:val="20"/>
          <w:vertAlign w:val="superscript"/>
        </w:rPr>
        <w:t>th</w:t>
      </w:r>
      <w:r w:rsidRPr="1B61B8C8">
        <w:rPr>
          <w:rFonts w:ascii="Arial" w:hAnsi="Arial" w:cs="Arial"/>
          <w:sz w:val="20"/>
          <w:szCs w:val="20"/>
        </w:rPr>
        <w:t xml:space="preserve"> October and Senate on 14</w:t>
      </w:r>
      <w:r w:rsidRPr="1B61B8C8">
        <w:rPr>
          <w:rFonts w:ascii="Arial" w:hAnsi="Arial" w:cs="Arial"/>
          <w:sz w:val="20"/>
          <w:szCs w:val="20"/>
          <w:vertAlign w:val="superscript"/>
        </w:rPr>
        <w:t>th</w:t>
      </w:r>
      <w:r w:rsidRPr="1B61B8C8">
        <w:rPr>
          <w:rFonts w:ascii="Arial" w:hAnsi="Arial" w:cs="Arial"/>
          <w:sz w:val="20"/>
          <w:szCs w:val="20"/>
        </w:rPr>
        <w:t xml:space="preserve"> December </w:t>
      </w:r>
    </w:p>
    <w:p w14:paraId="3632CF7A" w14:textId="77777777" w:rsidR="002A20EB" w:rsidRPr="00B94465" w:rsidRDefault="002A20EB" w:rsidP="002A20EB">
      <w:pPr>
        <w:ind w:left="360"/>
      </w:pPr>
    </w:p>
    <w:p w14:paraId="564E39BC" w14:textId="77777777" w:rsidR="002A20EB" w:rsidRPr="00B94465" w:rsidRDefault="002A20EB" w:rsidP="002A20EB">
      <w:pPr>
        <w:pStyle w:val="ListParagraph"/>
        <w:numPr>
          <w:ilvl w:val="0"/>
          <w:numId w:val="17"/>
        </w:numPr>
        <w:spacing w:after="0" w:line="240" w:lineRule="auto"/>
        <w:jc w:val="left"/>
      </w:pPr>
      <w:r>
        <w:t xml:space="preserve">Following Senate approval, the new process for Programme Approval and the refined Major Amendment process will be implemented in January-23. </w:t>
      </w:r>
    </w:p>
    <w:p w14:paraId="1209C6E7" w14:textId="77777777" w:rsidR="002A20EB" w:rsidRPr="00B94465" w:rsidRDefault="002A20EB" w:rsidP="002A20EB">
      <w:pPr>
        <w:ind w:left="360"/>
      </w:pPr>
    </w:p>
    <w:p w14:paraId="1C204B16" w14:textId="77777777" w:rsidR="002A20EB" w:rsidRPr="00C00231" w:rsidRDefault="002A20EB" w:rsidP="002A20EB">
      <w:pPr>
        <w:pStyle w:val="ListParagraph"/>
        <w:numPr>
          <w:ilvl w:val="0"/>
          <w:numId w:val="17"/>
        </w:numPr>
        <w:spacing w:after="0" w:line="240" w:lineRule="auto"/>
        <w:jc w:val="left"/>
      </w:pPr>
      <w:r>
        <w:t>Deliverables will include:</w:t>
      </w:r>
    </w:p>
    <w:p w14:paraId="1DED4331" w14:textId="77777777" w:rsidR="002A20EB" w:rsidRPr="00C00231" w:rsidRDefault="002A20EB" w:rsidP="002A20EB">
      <w:pPr>
        <w:pStyle w:val="ListParagraph"/>
        <w:numPr>
          <w:ilvl w:val="0"/>
          <w:numId w:val="27"/>
        </w:numPr>
        <w:spacing w:after="0" w:line="240" w:lineRule="auto"/>
        <w:jc w:val="left"/>
      </w:pPr>
      <w:r w:rsidRPr="00C00231">
        <w:t>A new streamlined Programme Approval Process which focuses on core essential requirements aligning</w:t>
      </w:r>
      <w:r w:rsidRPr="00C00231">
        <w:rPr>
          <w:rStyle w:val="normaltextrun"/>
          <w:shd w:val="clear" w:color="auto" w:fill="FFFFFF"/>
        </w:rPr>
        <w:t xml:space="preserve"> to City’s ambitions for business, practice, and the </w:t>
      </w:r>
      <w:r w:rsidRPr="00C00231">
        <w:rPr>
          <w:rStyle w:val="findhit"/>
          <w:shd w:val="clear" w:color="auto" w:fill="FFFFFF"/>
        </w:rPr>
        <w:t>professions</w:t>
      </w:r>
      <w:r w:rsidRPr="00C00231">
        <w:rPr>
          <w:rStyle w:val="normaltextrun"/>
          <w:shd w:val="clear" w:color="auto" w:fill="FFFFFF"/>
        </w:rPr>
        <w:t xml:space="preserve"> </w:t>
      </w:r>
    </w:p>
    <w:p w14:paraId="32376B1F" w14:textId="77777777" w:rsidR="002A20EB" w:rsidRPr="00C00231" w:rsidRDefault="002A20EB" w:rsidP="002A20EB">
      <w:pPr>
        <w:pStyle w:val="ListParagraph"/>
        <w:numPr>
          <w:ilvl w:val="0"/>
          <w:numId w:val="23"/>
        </w:numPr>
        <w:spacing w:after="0" w:line="240" w:lineRule="auto"/>
        <w:jc w:val="left"/>
      </w:pPr>
      <w:r>
        <w:t>Introduction of an initial evaluation of a proposed new programme, achieved by the submission of a new Market Insight request which is reviewed by the Head of Department and COO, and the completion of an Expression of Interest. This will ensure early evaluation ahead of any further detailed development work.</w:t>
      </w:r>
    </w:p>
    <w:p w14:paraId="13154035" w14:textId="77777777" w:rsidR="002A20EB" w:rsidRPr="00C00231" w:rsidRDefault="002A20EB" w:rsidP="002A20EB">
      <w:pPr>
        <w:pStyle w:val="ListParagraph"/>
        <w:numPr>
          <w:ilvl w:val="0"/>
          <w:numId w:val="23"/>
        </w:numPr>
        <w:spacing w:after="0" w:line="240" w:lineRule="auto"/>
        <w:jc w:val="left"/>
      </w:pPr>
      <w:r w:rsidRPr="00C00231">
        <w:t xml:space="preserve">Restructure of the school committee (PARC) to School Programme Review Committee (SPRC) and university committee (UPAC) to City Programme Approval Committee (CPAC). Both with revised membership, these committees are tasked with ensuring each proposal is well thought out with strategic alignment - not just “approving of documents”. </w:t>
      </w:r>
    </w:p>
    <w:p w14:paraId="314CF0B8" w14:textId="77777777" w:rsidR="002A20EB" w:rsidRPr="00C00231" w:rsidRDefault="002A20EB" w:rsidP="002A20EB">
      <w:pPr>
        <w:pStyle w:val="ListParagraph"/>
        <w:numPr>
          <w:ilvl w:val="0"/>
          <w:numId w:val="23"/>
        </w:numPr>
        <w:spacing w:after="0" w:line="240" w:lineRule="auto"/>
        <w:jc w:val="left"/>
      </w:pPr>
      <w:r w:rsidRPr="00C00231">
        <w:t>The removal of repetition and duplication of effort achieved by the reduction in approval stages, currently four (4) stages (2 PARC, 2 UPAC), now simplified to two (2) stages (1 SPRC and 1 CPAC). CPAC will meet monthly, reducing wait time for approvals; UPAC previously was 2/3 times a term.</w:t>
      </w:r>
    </w:p>
    <w:p w14:paraId="6FBB96E9" w14:textId="77777777" w:rsidR="002A20EB" w:rsidRPr="00C00231" w:rsidRDefault="002A20EB" w:rsidP="002A20EB">
      <w:pPr>
        <w:pStyle w:val="ListParagraph"/>
        <w:numPr>
          <w:ilvl w:val="0"/>
          <w:numId w:val="23"/>
        </w:numPr>
        <w:spacing w:after="0" w:line="240" w:lineRule="auto"/>
        <w:jc w:val="left"/>
      </w:pPr>
      <w:r w:rsidRPr="00C00231">
        <w:t xml:space="preserve">Formation of a new project team to help write programme documentation (e.g., programme and module specifications) after provisional approval. Appropriate </w:t>
      </w:r>
      <w:r w:rsidRPr="00C00231">
        <w:lastRenderedPageBreak/>
        <w:t>student</w:t>
      </w:r>
      <w:r w:rsidRPr="005E0CB7">
        <w:rPr>
          <w:i/>
          <w:iCs/>
        </w:rPr>
        <w:t xml:space="preserve"> </w:t>
      </w:r>
      <w:r w:rsidRPr="00C00231">
        <w:t xml:space="preserve">consultation will be conducted as part of the project team’s responsibilities so that when documents are developed, they are appealing for prospective students. </w:t>
      </w:r>
    </w:p>
    <w:p w14:paraId="0A996135" w14:textId="77777777" w:rsidR="002A20EB" w:rsidRPr="00C00231" w:rsidRDefault="002A20EB" w:rsidP="002A20EB">
      <w:pPr>
        <w:pStyle w:val="ListParagraph"/>
        <w:numPr>
          <w:ilvl w:val="0"/>
          <w:numId w:val="23"/>
        </w:numPr>
        <w:spacing w:after="0" w:line="240" w:lineRule="auto"/>
        <w:jc w:val="left"/>
      </w:pPr>
      <w:r w:rsidRPr="00C00231">
        <w:t xml:space="preserve">Revised guidance for the development of specifications and supporting documentation by staff, which in turn provides more accessible, easier to understand information for students. </w:t>
      </w:r>
    </w:p>
    <w:p w14:paraId="3932EBC5" w14:textId="77777777" w:rsidR="002A20EB" w:rsidRPr="00C00231" w:rsidRDefault="002A20EB" w:rsidP="002A20EB">
      <w:pPr>
        <w:pStyle w:val="ListParagraph"/>
        <w:numPr>
          <w:ilvl w:val="0"/>
          <w:numId w:val="23"/>
        </w:numPr>
        <w:spacing w:after="0" w:line="240" w:lineRule="auto"/>
        <w:jc w:val="left"/>
      </w:pPr>
      <w:r w:rsidRPr="00C00231">
        <w:t xml:space="preserve">The potential to promote programmes earlier, allowing City to compete with other leading institutions or offer a programme within a newly developing market.  </w:t>
      </w:r>
    </w:p>
    <w:p w14:paraId="718BC346" w14:textId="77777777" w:rsidR="002A20EB" w:rsidRPr="00C00231" w:rsidRDefault="002A20EB" w:rsidP="002A20EB">
      <w:pPr>
        <w:pStyle w:val="ListParagraph"/>
        <w:numPr>
          <w:ilvl w:val="0"/>
          <w:numId w:val="23"/>
        </w:numPr>
        <w:spacing w:after="0" w:line="240" w:lineRule="auto"/>
        <w:jc w:val="left"/>
      </w:pPr>
      <w:r w:rsidRPr="00C00231">
        <w:t xml:space="preserve">A revised programme amendment process to provide for regular systematic reviews of existing programmes ensuring they are being fully updated and align to City’s academic regulations. </w:t>
      </w:r>
    </w:p>
    <w:p w14:paraId="19CF450D" w14:textId="77777777" w:rsidR="002A20EB" w:rsidRPr="00C00231" w:rsidRDefault="002A20EB" w:rsidP="002A20EB">
      <w:pPr>
        <w:pStyle w:val="ListParagraph"/>
        <w:numPr>
          <w:ilvl w:val="0"/>
          <w:numId w:val="23"/>
        </w:numPr>
        <w:spacing w:after="0" w:line="240" w:lineRule="auto"/>
        <w:jc w:val="left"/>
      </w:pPr>
      <w:r w:rsidRPr="00C00231">
        <w:t xml:space="preserve">Minor Amendment approvals to become more efficient and streamlined, meaning that with guidance from QUAD this can potentially remain in Schools and not follow the same detailed level of review as major amendments. </w:t>
      </w:r>
    </w:p>
    <w:p w14:paraId="3F98B780" w14:textId="77777777" w:rsidR="002A20EB" w:rsidRPr="00B94465" w:rsidRDefault="002A20EB" w:rsidP="002A20EB"/>
    <w:p w14:paraId="60C470AE" w14:textId="77777777" w:rsidR="002A20EB" w:rsidRPr="00260BAB" w:rsidRDefault="002A20EB" w:rsidP="002A20EB">
      <w:pPr>
        <w:pStyle w:val="xmsolistparagraph"/>
        <w:numPr>
          <w:ilvl w:val="0"/>
          <w:numId w:val="17"/>
        </w:numPr>
        <w:spacing w:before="0" w:beforeAutospacing="0" w:after="0" w:afterAutospacing="0"/>
        <w:rPr>
          <w:rStyle w:val="normaltextrun"/>
          <w:rFonts w:eastAsia="Arial"/>
          <w:szCs w:val="20"/>
        </w:rPr>
      </w:pPr>
      <w:r w:rsidRPr="00652A07">
        <w:rPr>
          <w:rFonts w:ascii="Arial" w:hAnsi="Arial" w:cs="Arial"/>
          <w:b/>
          <w:bCs/>
          <w:sz w:val="20"/>
          <w:szCs w:val="20"/>
        </w:rPr>
        <w:t>Appendix 3</w:t>
      </w:r>
      <w:r w:rsidRPr="00260BAB">
        <w:rPr>
          <w:rFonts w:ascii="Arial" w:hAnsi="Arial" w:cs="Arial"/>
          <w:sz w:val="20"/>
          <w:szCs w:val="20"/>
        </w:rPr>
        <w:t xml:space="preserve"> is the New Programme Approval Policy and </w:t>
      </w:r>
      <w:r w:rsidRPr="00652A07">
        <w:rPr>
          <w:rFonts w:ascii="Arial" w:hAnsi="Arial" w:cs="Arial"/>
          <w:b/>
          <w:bCs/>
          <w:sz w:val="20"/>
          <w:szCs w:val="20"/>
        </w:rPr>
        <w:t>Appendix 4</w:t>
      </w:r>
      <w:r w:rsidRPr="00260BAB">
        <w:rPr>
          <w:rFonts w:ascii="Arial" w:hAnsi="Arial" w:cs="Arial"/>
          <w:sz w:val="20"/>
          <w:szCs w:val="20"/>
        </w:rPr>
        <w:t xml:space="preserve"> provides a summary of the New Programme Approval process map and descriptor.  </w:t>
      </w:r>
      <w:r w:rsidRPr="00652A07">
        <w:rPr>
          <w:rFonts w:ascii="Arial" w:hAnsi="Arial" w:cs="Arial"/>
          <w:b/>
          <w:bCs/>
          <w:sz w:val="20"/>
          <w:szCs w:val="20"/>
        </w:rPr>
        <w:t>Appendix 5</w:t>
      </w:r>
      <w:r w:rsidRPr="00260BAB">
        <w:rPr>
          <w:rFonts w:ascii="Arial" w:hAnsi="Arial" w:cs="Arial"/>
          <w:sz w:val="20"/>
          <w:szCs w:val="20"/>
        </w:rPr>
        <w:t xml:space="preserve"> outlines the </w:t>
      </w:r>
      <w:r>
        <w:rPr>
          <w:rFonts w:ascii="Arial" w:hAnsi="Arial" w:cs="Arial"/>
          <w:sz w:val="20"/>
          <w:szCs w:val="20"/>
        </w:rPr>
        <w:t xml:space="preserve">revised Committee </w:t>
      </w:r>
      <w:r w:rsidRPr="00260BAB">
        <w:rPr>
          <w:rStyle w:val="normaltextrun"/>
          <w:rFonts w:eastAsia="Arial"/>
          <w:szCs w:val="20"/>
          <w:shd w:val="clear" w:color="auto" w:fill="FFFFFF"/>
        </w:rPr>
        <w:t>Membership</w:t>
      </w:r>
      <w:r>
        <w:rPr>
          <w:rStyle w:val="normaltextrun"/>
          <w:rFonts w:eastAsia="Arial"/>
          <w:szCs w:val="20"/>
          <w:shd w:val="clear" w:color="auto" w:fill="FFFFFF"/>
        </w:rPr>
        <w:t xml:space="preserve">. </w:t>
      </w:r>
    </w:p>
    <w:p w14:paraId="6B23B27A" w14:textId="77777777" w:rsidR="002A20EB" w:rsidRDefault="002A20EB" w:rsidP="002A20EB"/>
    <w:p w14:paraId="5382E868" w14:textId="77777777" w:rsidR="002A20EB" w:rsidRDefault="002A20EB" w:rsidP="002A20EB">
      <w:pPr>
        <w:pStyle w:val="ListParagraph"/>
        <w:numPr>
          <w:ilvl w:val="0"/>
          <w:numId w:val="17"/>
        </w:numPr>
        <w:spacing w:after="0" w:line="240" w:lineRule="auto"/>
        <w:jc w:val="left"/>
      </w:pPr>
      <w:r>
        <w:t>The following provides an overview of the revised process:</w:t>
      </w:r>
    </w:p>
    <w:p w14:paraId="601AC1CF" w14:textId="77777777" w:rsidR="002A20EB" w:rsidRPr="00D203D2" w:rsidRDefault="002A20EB" w:rsidP="002A20EB">
      <w:pPr>
        <w:rPr>
          <w:b/>
          <w:bCs/>
        </w:rPr>
      </w:pPr>
      <w:r>
        <w:tab/>
      </w:r>
      <w:r w:rsidRPr="00D203D2">
        <w:rPr>
          <w:b/>
          <w:bCs/>
        </w:rPr>
        <w:t>Stage 1: Strategic Relevance</w:t>
      </w:r>
    </w:p>
    <w:p w14:paraId="7D8A0ED8" w14:textId="77777777" w:rsidR="002A20EB" w:rsidRPr="00B94465" w:rsidRDefault="002A20EB" w:rsidP="002A20EB">
      <w:pPr>
        <w:pStyle w:val="ListParagraph"/>
        <w:numPr>
          <w:ilvl w:val="0"/>
          <w:numId w:val="24"/>
        </w:numPr>
        <w:spacing w:after="0" w:line="240" w:lineRule="auto"/>
        <w:jc w:val="left"/>
      </w:pPr>
      <w:r>
        <w:t>Academic colleague / School management proposes a new programme idea</w:t>
      </w:r>
    </w:p>
    <w:p w14:paraId="34685CD8" w14:textId="77777777" w:rsidR="002A20EB" w:rsidRPr="00B94465" w:rsidRDefault="002A20EB" w:rsidP="002A20EB">
      <w:pPr>
        <w:pStyle w:val="ListParagraph"/>
        <w:numPr>
          <w:ilvl w:val="0"/>
          <w:numId w:val="24"/>
        </w:numPr>
        <w:spacing w:after="0" w:line="240" w:lineRule="auto"/>
        <w:jc w:val="left"/>
      </w:pPr>
      <w:r>
        <w:t xml:space="preserve">Academic consults with school COO and Head of Department on new idea and submits a market insight form </w:t>
      </w:r>
    </w:p>
    <w:p w14:paraId="22BEA55C" w14:textId="77777777" w:rsidR="002A20EB" w:rsidRPr="00B94465" w:rsidRDefault="002A20EB" w:rsidP="002A20EB">
      <w:pPr>
        <w:pStyle w:val="ListParagraph"/>
        <w:numPr>
          <w:ilvl w:val="0"/>
          <w:numId w:val="24"/>
        </w:numPr>
        <w:spacing w:after="0" w:line="240" w:lineRule="auto"/>
        <w:jc w:val="left"/>
      </w:pPr>
      <w:r>
        <w:t>SPPU receives request form, and using the pertaining information to develop a market insight report providing a recommendation on the viability of the programme</w:t>
      </w:r>
    </w:p>
    <w:p w14:paraId="06DA7A90" w14:textId="77777777" w:rsidR="002A20EB" w:rsidRPr="00B94465" w:rsidRDefault="002A20EB" w:rsidP="002A20EB">
      <w:pPr>
        <w:pStyle w:val="ListParagraph"/>
        <w:numPr>
          <w:ilvl w:val="0"/>
          <w:numId w:val="24"/>
        </w:numPr>
        <w:spacing w:after="0" w:line="240" w:lineRule="auto"/>
        <w:jc w:val="left"/>
      </w:pPr>
      <w:r>
        <w:t>Academic receives report back and then proceeds to write a new Expression of Interest (EOI) of form</w:t>
      </w:r>
    </w:p>
    <w:p w14:paraId="069CAC60" w14:textId="77777777" w:rsidR="002A20EB" w:rsidRPr="00B94465" w:rsidRDefault="002A20EB" w:rsidP="002A20EB">
      <w:pPr>
        <w:pStyle w:val="ListParagraph"/>
        <w:numPr>
          <w:ilvl w:val="0"/>
          <w:numId w:val="24"/>
        </w:numPr>
        <w:spacing w:after="0" w:line="240" w:lineRule="auto"/>
        <w:jc w:val="left"/>
      </w:pPr>
      <w:r>
        <w:t>The EOI and Market Insight Forms are submitted to a newly formed School Programme Review Committee which will include key existing School SLT and PARC membership. This Stage 1 approval step asks School Dean’s to provide final sign off, ensuring the new programme aligns with the School and University strategic direction</w:t>
      </w:r>
    </w:p>
    <w:p w14:paraId="438D8BFB" w14:textId="77777777" w:rsidR="002A20EB" w:rsidRPr="00D203D2" w:rsidRDefault="002A20EB" w:rsidP="002A20EB">
      <w:pPr>
        <w:ind w:left="720"/>
        <w:rPr>
          <w:b/>
          <w:bCs/>
        </w:rPr>
      </w:pPr>
      <w:r w:rsidRPr="00D203D2">
        <w:rPr>
          <w:b/>
          <w:bCs/>
        </w:rPr>
        <w:t xml:space="preserve">Stage 2: Programme Development </w:t>
      </w:r>
    </w:p>
    <w:p w14:paraId="2840035D" w14:textId="77777777" w:rsidR="002A20EB" w:rsidRPr="00B94465" w:rsidRDefault="002A20EB" w:rsidP="002A20EB">
      <w:pPr>
        <w:pStyle w:val="ListParagraph"/>
        <w:numPr>
          <w:ilvl w:val="0"/>
          <w:numId w:val="24"/>
        </w:numPr>
        <w:spacing w:after="0" w:line="240" w:lineRule="auto"/>
        <w:jc w:val="left"/>
      </w:pPr>
      <w:r>
        <w:t xml:space="preserve">At this stage, a School project team is formed (membership including student representation is found in </w:t>
      </w:r>
      <w:r w:rsidRPr="00030265">
        <w:t>Appendix 5</w:t>
      </w:r>
      <w:r>
        <w:t>) and begins development of the programme and module specifications and ensures liaison with central professional services for input and feasibility e.g., timetabling and space management. The team will work to a timeline based on the work to be done and the proposed date for programme launch</w:t>
      </w:r>
    </w:p>
    <w:p w14:paraId="3ACDBED5" w14:textId="77777777" w:rsidR="002A20EB" w:rsidRDefault="002A20EB" w:rsidP="002A20EB">
      <w:pPr>
        <w:pStyle w:val="ListParagraph"/>
        <w:numPr>
          <w:ilvl w:val="0"/>
          <w:numId w:val="24"/>
        </w:numPr>
        <w:spacing w:after="0" w:line="240" w:lineRule="auto"/>
        <w:jc w:val="left"/>
      </w:pPr>
      <w:r>
        <w:t>There will be sign off at School level by the AD(E) when paperwork is ready for submission</w:t>
      </w:r>
    </w:p>
    <w:p w14:paraId="021EC620" w14:textId="77777777" w:rsidR="002A20EB" w:rsidRPr="00D203D2" w:rsidRDefault="002A20EB" w:rsidP="002A20EB">
      <w:pPr>
        <w:ind w:left="360"/>
        <w:rPr>
          <w:b/>
          <w:bCs/>
        </w:rPr>
      </w:pPr>
      <w:r>
        <w:tab/>
      </w:r>
      <w:r w:rsidRPr="00D203D2">
        <w:rPr>
          <w:b/>
          <w:bCs/>
        </w:rPr>
        <w:t xml:space="preserve">Stage 3: City Approval </w:t>
      </w:r>
    </w:p>
    <w:p w14:paraId="71A37DCF" w14:textId="77777777" w:rsidR="002A20EB" w:rsidRPr="00B94465" w:rsidRDefault="002A20EB" w:rsidP="002A20EB">
      <w:pPr>
        <w:pStyle w:val="ListParagraph"/>
        <w:numPr>
          <w:ilvl w:val="0"/>
          <w:numId w:val="24"/>
        </w:numPr>
        <w:spacing w:after="0" w:line="240" w:lineRule="auto"/>
        <w:jc w:val="left"/>
      </w:pPr>
      <w:r w:rsidRPr="00B94465">
        <w:t>Documentation is submitted to CPAC (City Programme Approval Committee)</w:t>
      </w:r>
      <w:r w:rsidRPr="003642E7">
        <w:rPr>
          <w:i/>
          <w:iCs/>
        </w:rPr>
        <w:t xml:space="preserve"> </w:t>
      </w:r>
      <w:r w:rsidRPr="00B94465">
        <w:t>for final review</w:t>
      </w:r>
    </w:p>
    <w:p w14:paraId="281E5348" w14:textId="77777777" w:rsidR="002A20EB" w:rsidRDefault="002A20EB" w:rsidP="002A20EB"/>
    <w:p w14:paraId="2E6DBCE9" w14:textId="77777777" w:rsidR="002A20EB" w:rsidRDefault="002A20EB" w:rsidP="002A20EB">
      <w:pPr>
        <w:pStyle w:val="ListParagraph"/>
        <w:numPr>
          <w:ilvl w:val="0"/>
          <w:numId w:val="17"/>
        </w:numPr>
        <w:spacing w:after="0" w:line="240" w:lineRule="auto"/>
        <w:jc w:val="left"/>
      </w:pPr>
      <w:r>
        <w:t xml:space="preserve">There remains further opportunity for continual review and improvements to ensure ongoing enhancement of the process. This includes the following opportunities: </w:t>
      </w:r>
    </w:p>
    <w:p w14:paraId="42F5029F" w14:textId="77777777" w:rsidR="002A20EB" w:rsidRPr="00602923" w:rsidRDefault="002A20EB" w:rsidP="002A20EB">
      <w:pPr>
        <w:pStyle w:val="ListParagraph"/>
        <w:numPr>
          <w:ilvl w:val="0"/>
          <w:numId w:val="25"/>
        </w:numPr>
        <w:spacing w:after="0" w:line="240" w:lineRule="auto"/>
        <w:jc w:val="left"/>
      </w:pPr>
      <w:r w:rsidRPr="00602923">
        <w:rPr>
          <w:color w:val="333333"/>
          <w:shd w:val="clear" w:color="auto" w:fill="FFFFFF"/>
        </w:rPr>
        <w:t>review of updated policies and practices following initial implementation</w:t>
      </w:r>
    </w:p>
    <w:p w14:paraId="4C726EA5" w14:textId="77777777" w:rsidR="002A20EB" w:rsidRPr="00B94465" w:rsidRDefault="002A20EB" w:rsidP="002A20EB">
      <w:pPr>
        <w:pStyle w:val="ListParagraph"/>
        <w:numPr>
          <w:ilvl w:val="0"/>
          <w:numId w:val="25"/>
        </w:numPr>
        <w:spacing w:after="0" w:line="240" w:lineRule="auto"/>
        <w:jc w:val="left"/>
      </w:pPr>
      <w:r w:rsidRPr="00B94465">
        <w:t xml:space="preserve">make </w:t>
      </w:r>
      <w:r>
        <w:t xml:space="preserve">further </w:t>
      </w:r>
      <w:r w:rsidRPr="00B94465">
        <w:t>amend</w:t>
      </w:r>
      <w:r>
        <w:t>s</w:t>
      </w:r>
      <w:r w:rsidRPr="00B94465">
        <w:t xml:space="preserve"> to the Programme and Module specifications providing something more graphical and streamlined on information to appeal to student</w:t>
      </w:r>
      <w:r>
        <w:t>s</w:t>
      </w:r>
    </w:p>
    <w:p w14:paraId="5D0B8476" w14:textId="77777777" w:rsidR="002A20EB" w:rsidRPr="00B94465" w:rsidRDefault="002A20EB" w:rsidP="002A20EB">
      <w:pPr>
        <w:pStyle w:val="ListParagraph"/>
        <w:numPr>
          <w:ilvl w:val="0"/>
          <w:numId w:val="25"/>
        </w:numPr>
        <w:spacing w:after="0" w:line="240" w:lineRule="auto"/>
        <w:jc w:val="left"/>
      </w:pPr>
      <w:r>
        <w:t xml:space="preserve">consider removing the </w:t>
      </w:r>
      <w:r w:rsidRPr="00B94465">
        <w:t xml:space="preserve">constraint from marketing of new programmes being developed in time to be part of the physical prospectus. Suggestion would be to </w:t>
      </w:r>
      <w:r w:rsidRPr="00B94465">
        <w:lastRenderedPageBreak/>
        <w:t>include in the digital version rather than waiting until new academic year to be advertised</w:t>
      </w:r>
    </w:p>
    <w:p w14:paraId="1DE57883" w14:textId="77777777" w:rsidR="002A20EB" w:rsidRPr="00B94465" w:rsidRDefault="002A20EB" w:rsidP="002A20EB"/>
    <w:p w14:paraId="074D04AC" w14:textId="77777777" w:rsidR="002A20EB" w:rsidRPr="00F16A42" w:rsidRDefault="002A20EB" w:rsidP="002A20EB">
      <w:pPr>
        <w:rPr>
          <w:b/>
          <w:bCs/>
        </w:rPr>
      </w:pPr>
      <w:r w:rsidRPr="00F16A42">
        <w:rPr>
          <w:b/>
          <w:bCs/>
        </w:rPr>
        <w:t>Engagement and Training</w:t>
      </w:r>
    </w:p>
    <w:p w14:paraId="30B8EE1C" w14:textId="77777777" w:rsidR="002A20EB" w:rsidRPr="00B94465" w:rsidRDefault="002A20EB" w:rsidP="002A20EB">
      <w:pPr>
        <w:rPr>
          <w:b/>
          <w:bCs/>
        </w:rPr>
      </w:pPr>
    </w:p>
    <w:p w14:paraId="419387C8" w14:textId="77777777" w:rsidR="002A20EB" w:rsidRPr="005D56C3" w:rsidRDefault="002A20EB" w:rsidP="002A20EB">
      <w:pPr>
        <w:pStyle w:val="ListParagraph"/>
        <w:numPr>
          <w:ilvl w:val="0"/>
          <w:numId w:val="17"/>
        </w:numPr>
        <w:spacing w:after="0" w:line="240" w:lineRule="auto"/>
        <w:jc w:val="left"/>
      </w:pPr>
      <w:r>
        <w:t xml:space="preserve">The success of implementing both a revised Curriculum Framework and a new, agile streamlined Programme Approval process is dependent upon Schools agreeing both changes and an investment in engagement to ensure hearts and minds of colleagues are reached across City. </w:t>
      </w:r>
    </w:p>
    <w:p w14:paraId="53CCD4CD" w14:textId="77777777" w:rsidR="002A20EB" w:rsidRPr="00B94465" w:rsidRDefault="002A20EB" w:rsidP="002A20EB"/>
    <w:p w14:paraId="740CB1CF" w14:textId="77777777" w:rsidR="002A20EB" w:rsidRPr="00B94465" w:rsidRDefault="002A20EB" w:rsidP="002A20EB">
      <w:pPr>
        <w:pStyle w:val="ListParagraph"/>
        <w:numPr>
          <w:ilvl w:val="0"/>
          <w:numId w:val="17"/>
        </w:numPr>
        <w:spacing w:after="0" w:line="240" w:lineRule="auto"/>
        <w:jc w:val="left"/>
      </w:pPr>
      <w:r>
        <w:t>A comprehensive engagement plan will:</w:t>
      </w:r>
    </w:p>
    <w:p w14:paraId="260E3D46" w14:textId="77777777" w:rsidR="002A20EB" w:rsidRPr="000D0B94" w:rsidRDefault="002A20EB" w:rsidP="002A20EB">
      <w:pPr>
        <w:pStyle w:val="ListParagraph"/>
        <w:numPr>
          <w:ilvl w:val="0"/>
          <w:numId w:val="26"/>
        </w:numPr>
        <w:spacing w:after="0" w:line="240" w:lineRule="auto"/>
        <w:jc w:val="left"/>
      </w:pPr>
      <w:r>
        <w:t>e</w:t>
      </w:r>
      <w:r w:rsidRPr="000D0B94">
        <w:t xml:space="preserve">nsure that </w:t>
      </w:r>
      <w:r>
        <w:t>S</w:t>
      </w:r>
      <w:r w:rsidRPr="000D0B94">
        <w:t xml:space="preserve">chool leadership teams are fully aware and engaged with delivery </w:t>
      </w:r>
    </w:p>
    <w:p w14:paraId="0B516FA3" w14:textId="77777777" w:rsidR="002A20EB" w:rsidRPr="000D0B94" w:rsidRDefault="002A20EB" w:rsidP="002A20EB">
      <w:pPr>
        <w:pStyle w:val="ListParagraph"/>
        <w:numPr>
          <w:ilvl w:val="0"/>
          <w:numId w:val="26"/>
        </w:numPr>
        <w:spacing w:after="0" w:line="240" w:lineRule="auto"/>
        <w:jc w:val="left"/>
      </w:pPr>
      <w:r>
        <w:t>d</w:t>
      </w:r>
      <w:r w:rsidRPr="000D0B94">
        <w:t xml:space="preserve">evelop and deliver a communication plan to raise engagement and awareness </w:t>
      </w:r>
    </w:p>
    <w:p w14:paraId="4E348573" w14:textId="77777777" w:rsidR="002A20EB" w:rsidRPr="000D0B94" w:rsidRDefault="002A20EB" w:rsidP="002A20EB">
      <w:pPr>
        <w:pStyle w:val="ListParagraph"/>
        <w:numPr>
          <w:ilvl w:val="0"/>
          <w:numId w:val="26"/>
        </w:numPr>
        <w:spacing w:after="0" w:line="240" w:lineRule="auto"/>
        <w:jc w:val="left"/>
      </w:pPr>
      <w:r>
        <w:t>c</w:t>
      </w:r>
      <w:r w:rsidRPr="00B94465">
        <w:t xml:space="preserve">ascade </w:t>
      </w:r>
      <w:r>
        <w:t xml:space="preserve">of key </w:t>
      </w:r>
      <w:r w:rsidRPr="00B94465">
        <w:t xml:space="preserve">messages through ADEs, Heads of Department and COOs as appropriate </w:t>
      </w:r>
    </w:p>
    <w:p w14:paraId="4FF06052" w14:textId="77777777" w:rsidR="002A20EB" w:rsidRPr="000D0B94" w:rsidRDefault="002A20EB" w:rsidP="002A20EB">
      <w:pPr>
        <w:pStyle w:val="ListParagraph"/>
        <w:numPr>
          <w:ilvl w:val="0"/>
          <w:numId w:val="26"/>
        </w:numPr>
        <w:spacing w:after="0" w:line="240" w:lineRule="auto"/>
        <w:jc w:val="left"/>
      </w:pPr>
      <w:r>
        <w:t>e</w:t>
      </w:r>
      <w:r w:rsidRPr="000D0B94">
        <w:t xml:space="preserve">ngage with schools and professional services to identify impacts of changes </w:t>
      </w:r>
    </w:p>
    <w:p w14:paraId="53AC17EF" w14:textId="77777777" w:rsidR="002A20EB" w:rsidRPr="000D0B94" w:rsidRDefault="002A20EB" w:rsidP="002A20EB">
      <w:pPr>
        <w:pStyle w:val="ListParagraph"/>
        <w:numPr>
          <w:ilvl w:val="0"/>
          <w:numId w:val="26"/>
        </w:numPr>
        <w:spacing w:after="0" w:line="240" w:lineRule="auto"/>
        <w:jc w:val="left"/>
      </w:pPr>
      <w:r>
        <w:t>e</w:t>
      </w:r>
      <w:r w:rsidRPr="000D0B94">
        <w:t xml:space="preserve">nsure readiness assessments colleagues are prepared for changes </w:t>
      </w:r>
    </w:p>
    <w:p w14:paraId="0C1F061E" w14:textId="77777777" w:rsidR="002A20EB" w:rsidRPr="000D0B94" w:rsidRDefault="002A20EB" w:rsidP="002A20EB">
      <w:pPr>
        <w:pStyle w:val="ListParagraph"/>
        <w:numPr>
          <w:ilvl w:val="0"/>
          <w:numId w:val="26"/>
        </w:numPr>
        <w:spacing w:after="0" w:line="240" w:lineRule="auto"/>
        <w:jc w:val="left"/>
      </w:pPr>
      <w:r>
        <w:t>c</w:t>
      </w:r>
      <w:r w:rsidRPr="000D0B94">
        <w:t>onsult with schools to manage resistance or identify roadblocks that could potentially hinder delivery.</w:t>
      </w:r>
    </w:p>
    <w:p w14:paraId="1D3A5BA8" w14:textId="77777777" w:rsidR="002A20EB" w:rsidRPr="000D0B94" w:rsidRDefault="002A20EB" w:rsidP="002A20EB">
      <w:pPr>
        <w:pStyle w:val="ListParagraph"/>
        <w:numPr>
          <w:ilvl w:val="0"/>
          <w:numId w:val="26"/>
        </w:numPr>
        <w:spacing w:after="0" w:line="240" w:lineRule="auto"/>
        <w:jc w:val="left"/>
      </w:pPr>
      <w:r>
        <w:t>c</w:t>
      </w:r>
      <w:r w:rsidRPr="000D0B94">
        <w:t xml:space="preserve">ollate overall training needs analysis and deliver a training plan </w:t>
      </w:r>
    </w:p>
    <w:p w14:paraId="62DAFCB1" w14:textId="77777777" w:rsidR="002A20EB" w:rsidRPr="000D0B94" w:rsidRDefault="002A20EB" w:rsidP="002A20EB">
      <w:pPr>
        <w:pStyle w:val="ListParagraph"/>
        <w:numPr>
          <w:ilvl w:val="0"/>
          <w:numId w:val="26"/>
        </w:numPr>
        <w:spacing w:after="0" w:line="240" w:lineRule="auto"/>
        <w:jc w:val="left"/>
      </w:pPr>
      <w:r>
        <w:t>p</w:t>
      </w:r>
      <w:r w:rsidRPr="00B94465">
        <w:t>rovide the opportunity to raise any concerns on impact and school readiness ahead of key delivery milestones</w:t>
      </w:r>
    </w:p>
    <w:p w14:paraId="061D0924" w14:textId="77777777" w:rsidR="002A20EB" w:rsidRPr="00204EAB" w:rsidRDefault="002A20EB" w:rsidP="002A20EB">
      <w:pPr>
        <w:pStyle w:val="ListParagraph"/>
        <w:numPr>
          <w:ilvl w:val="0"/>
          <w:numId w:val="26"/>
        </w:numPr>
        <w:spacing w:after="0" w:line="240" w:lineRule="auto"/>
        <w:jc w:val="left"/>
      </w:pPr>
      <w:r>
        <w:t>r</w:t>
      </w:r>
      <w:r w:rsidRPr="00204EAB">
        <w:t>aise awareness of associated changes coming from further associated work including the implementation of the Curriculum Management System (CMS)</w:t>
      </w:r>
    </w:p>
    <w:p w14:paraId="22F460B4" w14:textId="77777777" w:rsidR="002A20EB" w:rsidRPr="00B94465" w:rsidRDefault="002A20EB" w:rsidP="002A20EB">
      <w:pPr>
        <w:rPr>
          <w:b/>
          <w:bCs/>
        </w:rPr>
      </w:pPr>
    </w:p>
    <w:p w14:paraId="142E9CD4" w14:textId="77777777" w:rsidR="002A20EB" w:rsidRPr="001B5661" w:rsidRDefault="002A20EB" w:rsidP="002A20EB">
      <w:pPr>
        <w:rPr>
          <w:b/>
          <w:bCs/>
        </w:rPr>
      </w:pPr>
      <w:r w:rsidRPr="001B5661">
        <w:rPr>
          <w:b/>
          <w:bCs/>
        </w:rPr>
        <w:t>Curriculum Management System</w:t>
      </w:r>
    </w:p>
    <w:p w14:paraId="5B4336C6" w14:textId="77777777" w:rsidR="002A20EB" w:rsidRPr="00B94465" w:rsidRDefault="002A20EB" w:rsidP="002A20EB">
      <w:pPr>
        <w:rPr>
          <w:b/>
          <w:bCs/>
        </w:rPr>
      </w:pPr>
    </w:p>
    <w:p w14:paraId="3C9927E4" w14:textId="77777777" w:rsidR="002A20EB" w:rsidRPr="00B94465" w:rsidRDefault="002A20EB" w:rsidP="002A20EB">
      <w:pPr>
        <w:pStyle w:val="ListParagraph"/>
        <w:numPr>
          <w:ilvl w:val="0"/>
          <w:numId w:val="17"/>
        </w:numPr>
        <w:spacing w:after="0" w:line="240" w:lineRule="auto"/>
        <w:jc w:val="left"/>
      </w:pPr>
      <w:r>
        <w:t>A Curriculum Management System (CMS) is required as a single source of truth and to provide significant efficiencies of annual review and maintenance including automation of workflow.</w:t>
      </w:r>
    </w:p>
    <w:p w14:paraId="5A9C2720" w14:textId="77777777" w:rsidR="002A20EB" w:rsidRDefault="002A20EB" w:rsidP="002A20EB"/>
    <w:p w14:paraId="3395D38A" w14:textId="77777777" w:rsidR="002A20EB" w:rsidRDefault="002A20EB" w:rsidP="002A20EB">
      <w:pPr>
        <w:pStyle w:val="ListParagraph"/>
        <w:numPr>
          <w:ilvl w:val="0"/>
          <w:numId w:val="17"/>
        </w:numPr>
        <w:spacing w:after="0" w:line="240" w:lineRule="auto"/>
        <w:jc w:val="left"/>
      </w:pPr>
      <w:r>
        <w:t>The CMS will facilitate the automation of workflow and efficiencies from the revised Programme Approval process. This will facilitate required documents to be stored electronically in one central place with online approvals, rather than documents (word, excel etc.) being shared via email with track changes.</w:t>
      </w:r>
    </w:p>
    <w:p w14:paraId="15E1119A" w14:textId="77777777" w:rsidR="002A20EB" w:rsidRDefault="002A20EB" w:rsidP="002A20EB">
      <w:pPr>
        <w:pStyle w:val="ListParagraph"/>
      </w:pPr>
    </w:p>
    <w:p w14:paraId="766D0AD2" w14:textId="77777777" w:rsidR="002A20EB" w:rsidRPr="00B94465" w:rsidRDefault="002A20EB" w:rsidP="002A20EB">
      <w:pPr>
        <w:pStyle w:val="ListParagraph"/>
        <w:numPr>
          <w:ilvl w:val="0"/>
          <w:numId w:val="17"/>
        </w:numPr>
        <w:spacing w:after="0" w:line="240" w:lineRule="auto"/>
        <w:textAlignment w:val="baseline"/>
      </w:pPr>
      <w:r w:rsidRPr="1B61B8C8">
        <w:rPr>
          <w:color w:val="000000" w:themeColor="text1"/>
        </w:rPr>
        <w:t xml:space="preserve">Decision on the CMS is due to take place in autumn 22.  The Project team will be led by James Birkett as Business Lead, together with allocated IT and CSU resources. </w:t>
      </w:r>
    </w:p>
    <w:p w14:paraId="50451E3D" w14:textId="77777777" w:rsidR="002A20EB" w:rsidRDefault="002A20EB" w:rsidP="002A20EB"/>
    <w:p w14:paraId="06A5DF0F" w14:textId="77777777" w:rsidR="002A20EB" w:rsidRPr="00B94465" w:rsidRDefault="002A20EB" w:rsidP="002A20EB">
      <w:pPr>
        <w:pStyle w:val="ListParagraph"/>
        <w:numPr>
          <w:ilvl w:val="0"/>
          <w:numId w:val="17"/>
        </w:numPr>
        <w:spacing w:after="0" w:line="240" w:lineRule="auto"/>
        <w:textAlignment w:val="baseline"/>
      </w:pPr>
      <w:r w:rsidRPr="1B61B8C8">
        <w:rPr>
          <w:color w:val="000000" w:themeColor="text1"/>
        </w:rPr>
        <w:t xml:space="preserve">Implementation will require significant training and academic engagement in preparation for live adoption from February 23 to ensure the successful adoption of self service and realisation of efficiencies. </w:t>
      </w:r>
    </w:p>
    <w:p w14:paraId="246AEE36" w14:textId="77777777" w:rsidR="002A20EB" w:rsidRPr="00B94465" w:rsidRDefault="002A20EB" w:rsidP="002A20EB"/>
    <w:p w14:paraId="35414417" w14:textId="77777777" w:rsidR="002A20EB" w:rsidRPr="00B94465" w:rsidRDefault="002A20EB" w:rsidP="002A20EB">
      <w:pPr>
        <w:pStyle w:val="ListParagraph"/>
        <w:numPr>
          <w:ilvl w:val="0"/>
          <w:numId w:val="17"/>
        </w:numPr>
        <w:spacing w:after="0" w:line="240" w:lineRule="auto"/>
        <w:jc w:val="left"/>
      </w:pPr>
      <w:r w:rsidRPr="1B61B8C8">
        <w:rPr>
          <w:color w:val="000000" w:themeColor="text1"/>
        </w:rPr>
        <w:t xml:space="preserve">The success of the SITS Academic Model reimplementation is dependent on the implementation of a CMS and the standardisation of the associated administrative processes for Programme Approval. </w:t>
      </w:r>
    </w:p>
    <w:p w14:paraId="23DE0238" w14:textId="77777777" w:rsidR="002A20EB" w:rsidRPr="00B94465" w:rsidRDefault="002A20EB" w:rsidP="002A20EB">
      <w:pPr>
        <w:pStyle w:val="ListParagraph"/>
        <w:rPr>
          <w:color w:val="000000" w:themeColor="text1"/>
        </w:rPr>
      </w:pPr>
    </w:p>
    <w:p w14:paraId="1707EC59" w14:textId="77777777" w:rsidR="002A20EB" w:rsidRPr="001B5661" w:rsidRDefault="002A20EB" w:rsidP="002A20EB">
      <w:pPr>
        <w:rPr>
          <w:b/>
          <w:bCs/>
        </w:rPr>
      </w:pPr>
      <w:r w:rsidRPr="001B5661">
        <w:rPr>
          <w:b/>
          <w:bCs/>
        </w:rPr>
        <w:t xml:space="preserve">Next Steps </w:t>
      </w:r>
    </w:p>
    <w:p w14:paraId="2602C92E" w14:textId="77777777" w:rsidR="002A20EB" w:rsidRPr="00B94465" w:rsidRDefault="002A20EB" w:rsidP="002A20EB"/>
    <w:p w14:paraId="53ECC20D" w14:textId="77777777" w:rsidR="002A20EB" w:rsidRPr="00B94465" w:rsidRDefault="002A20EB" w:rsidP="002A20EB">
      <w:pPr>
        <w:pStyle w:val="xmsonormal"/>
        <w:numPr>
          <w:ilvl w:val="0"/>
          <w:numId w:val="17"/>
        </w:numPr>
        <w:rPr>
          <w:rFonts w:ascii="Arial" w:hAnsi="Arial" w:cs="Arial"/>
          <w:sz w:val="20"/>
          <w:szCs w:val="20"/>
        </w:rPr>
      </w:pPr>
      <w:r w:rsidRPr="1B61B8C8">
        <w:rPr>
          <w:rFonts w:ascii="Arial" w:hAnsi="Arial" w:cs="Arial"/>
          <w:sz w:val="20"/>
          <w:szCs w:val="20"/>
        </w:rPr>
        <w:t>The revised Curriculum Framework and the Programme Approval Process for new programmes will be presented to EQC on 14</w:t>
      </w:r>
      <w:r w:rsidRPr="1B61B8C8">
        <w:rPr>
          <w:rFonts w:ascii="Arial" w:hAnsi="Arial" w:cs="Arial"/>
          <w:sz w:val="20"/>
          <w:szCs w:val="20"/>
          <w:vertAlign w:val="superscript"/>
        </w:rPr>
        <w:t>th</w:t>
      </w:r>
      <w:r w:rsidRPr="1B61B8C8">
        <w:rPr>
          <w:rFonts w:ascii="Arial" w:hAnsi="Arial" w:cs="Arial"/>
          <w:sz w:val="20"/>
          <w:szCs w:val="20"/>
        </w:rPr>
        <w:t xml:space="preserve"> September and Senate on 19</w:t>
      </w:r>
      <w:r w:rsidRPr="1B61B8C8">
        <w:rPr>
          <w:rFonts w:ascii="Arial" w:hAnsi="Arial" w:cs="Arial"/>
          <w:sz w:val="20"/>
          <w:szCs w:val="20"/>
          <w:vertAlign w:val="superscript"/>
        </w:rPr>
        <w:t>th</w:t>
      </w:r>
      <w:r w:rsidRPr="1B61B8C8">
        <w:rPr>
          <w:rFonts w:ascii="Arial" w:hAnsi="Arial" w:cs="Arial"/>
          <w:sz w:val="20"/>
          <w:szCs w:val="20"/>
        </w:rPr>
        <w:t xml:space="preserve"> October. </w:t>
      </w:r>
    </w:p>
    <w:p w14:paraId="3CDD4C7B" w14:textId="77777777" w:rsidR="002A20EB" w:rsidRPr="00B94465" w:rsidRDefault="002A20EB" w:rsidP="002A20EB">
      <w:pPr>
        <w:pStyle w:val="xmsonormal"/>
        <w:rPr>
          <w:rFonts w:ascii="Arial" w:hAnsi="Arial" w:cs="Arial"/>
          <w:sz w:val="20"/>
          <w:szCs w:val="20"/>
        </w:rPr>
      </w:pPr>
    </w:p>
    <w:p w14:paraId="10CBE9C5" w14:textId="77777777" w:rsidR="002A20EB" w:rsidRPr="00B94465" w:rsidRDefault="002A20EB" w:rsidP="002A20EB">
      <w:pPr>
        <w:pStyle w:val="xmsonormal"/>
        <w:numPr>
          <w:ilvl w:val="0"/>
          <w:numId w:val="17"/>
        </w:numPr>
        <w:rPr>
          <w:rFonts w:ascii="Arial" w:hAnsi="Arial" w:cs="Arial"/>
          <w:sz w:val="20"/>
          <w:szCs w:val="20"/>
        </w:rPr>
      </w:pPr>
      <w:r w:rsidRPr="1B61B8C8">
        <w:rPr>
          <w:rFonts w:ascii="Arial" w:hAnsi="Arial" w:cs="Arial"/>
          <w:sz w:val="20"/>
          <w:szCs w:val="20"/>
        </w:rPr>
        <w:t>The proposed Electives Model and the Programme Amendment Process will be presented to EQC on 25</w:t>
      </w:r>
      <w:r w:rsidRPr="1B61B8C8">
        <w:rPr>
          <w:rFonts w:ascii="Arial" w:hAnsi="Arial" w:cs="Arial"/>
          <w:sz w:val="20"/>
          <w:szCs w:val="20"/>
          <w:vertAlign w:val="superscript"/>
        </w:rPr>
        <w:t>th</w:t>
      </w:r>
      <w:r w:rsidRPr="1B61B8C8">
        <w:rPr>
          <w:rFonts w:ascii="Arial" w:hAnsi="Arial" w:cs="Arial"/>
          <w:sz w:val="20"/>
          <w:szCs w:val="20"/>
        </w:rPr>
        <w:t xml:space="preserve"> October and Senate on 14</w:t>
      </w:r>
      <w:r w:rsidRPr="1B61B8C8">
        <w:rPr>
          <w:rFonts w:ascii="Arial" w:hAnsi="Arial" w:cs="Arial"/>
          <w:sz w:val="20"/>
          <w:szCs w:val="20"/>
          <w:vertAlign w:val="superscript"/>
        </w:rPr>
        <w:t>th</w:t>
      </w:r>
      <w:r w:rsidRPr="1B61B8C8">
        <w:rPr>
          <w:rFonts w:ascii="Arial" w:hAnsi="Arial" w:cs="Arial"/>
          <w:sz w:val="20"/>
          <w:szCs w:val="20"/>
        </w:rPr>
        <w:t xml:space="preserve"> December.</w:t>
      </w:r>
    </w:p>
    <w:p w14:paraId="79D3F14C" w14:textId="77777777" w:rsidR="002A20EB" w:rsidRPr="00B94465" w:rsidRDefault="002A20EB" w:rsidP="002A20EB">
      <w:pPr>
        <w:pStyle w:val="xmsonormal"/>
        <w:rPr>
          <w:rFonts w:ascii="Arial" w:hAnsi="Arial" w:cs="Arial"/>
          <w:sz w:val="20"/>
          <w:szCs w:val="20"/>
        </w:rPr>
      </w:pPr>
    </w:p>
    <w:p w14:paraId="52DCDC6E" w14:textId="77777777" w:rsidR="002A20EB" w:rsidRPr="00B94465" w:rsidRDefault="002A20EB" w:rsidP="002A20EB">
      <w:pPr>
        <w:pStyle w:val="ListParagraph"/>
        <w:numPr>
          <w:ilvl w:val="0"/>
          <w:numId w:val="17"/>
        </w:numPr>
        <w:spacing w:after="0" w:line="240" w:lineRule="auto"/>
        <w:jc w:val="left"/>
      </w:pPr>
      <w:r>
        <w:lastRenderedPageBreak/>
        <w:t xml:space="preserve">The following two pages provide an overview of the current sequencing of the collective programme of work across the academic years 22/23 and 23/24. The sequencing and timelines will be finalised as further work is completed and </w:t>
      </w:r>
      <w:r w:rsidRPr="1B61B8C8">
        <w:rPr>
          <w:color w:val="000000" w:themeColor="text1"/>
        </w:rPr>
        <w:t>presented to SLT.</w:t>
      </w:r>
    </w:p>
    <w:p w14:paraId="7E01507C" w14:textId="77777777" w:rsidR="002A20EB" w:rsidRPr="00B94465" w:rsidRDefault="002A20EB" w:rsidP="002A20EB">
      <w:pPr>
        <w:pStyle w:val="paragraph"/>
        <w:spacing w:before="0" w:beforeAutospacing="0" w:after="0" w:afterAutospacing="0"/>
        <w:rPr>
          <w:rFonts w:ascii="Arial" w:hAnsi="Arial" w:cs="Arial"/>
          <w:color w:val="000000" w:themeColor="text1"/>
          <w:sz w:val="20"/>
          <w:szCs w:val="20"/>
        </w:rPr>
      </w:pPr>
    </w:p>
    <w:p w14:paraId="13798DCD" w14:textId="77777777" w:rsidR="002A20EB" w:rsidRPr="00B94465" w:rsidRDefault="002A20EB" w:rsidP="002A20EB">
      <w:pPr>
        <w:pStyle w:val="ListParagraph"/>
        <w:numPr>
          <w:ilvl w:val="0"/>
          <w:numId w:val="17"/>
        </w:numPr>
        <w:spacing w:after="0" w:line="240" w:lineRule="auto"/>
        <w:jc w:val="left"/>
      </w:pPr>
      <w:r>
        <w:t xml:space="preserve">This is a significant programme of work; resources and commitment from academics and professional service departments will be required to implement changes. </w:t>
      </w:r>
      <w:r w:rsidRPr="1B61B8C8">
        <w:rPr>
          <w:color w:val="000000" w:themeColor="text1"/>
        </w:rPr>
        <w:t xml:space="preserve">These commitments are captured as part of the two strategic workstreams: Education and Infrastructure. </w:t>
      </w:r>
    </w:p>
    <w:p w14:paraId="3941A28D" w14:textId="77777777" w:rsidR="002A20EB" w:rsidRPr="00B94465" w:rsidRDefault="002A20EB" w:rsidP="002A20EB"/>
    <w:p w14:paraId="2605D417" w14:textId="77777777" w:rsidR="002A20EB" w:rsidRPr="00B94465" w:rsidRDefault="002A20EB" w:rsidP="002A20EB">
      <w:pPr>
        <w:pStyle w:val="ListParagraph"/>
        <w:numPr>
          <w:ilvl w:val="0"/>
          <w:numId w:val="17"/>
        </w:numPr>
        <w:spacing w:after="0" w:line="240" w:lineRule="auto"/>
        <w:jc w:val="left"/>
      </w:pPr>
      <w:r>
        <w:t>The need for proactive change management and e</w:t>
      </w:r>
      <w:r w:rsidRPr="1B61B8C8">
        <w:t xml:space="preserve">ffective engagement </w:t>
      </w:r>
      <w:r>
        <w:t xml:space="preserve">to </w:t>
      </w:r>
      <w:r w:rsidRPr="1B61B8C8">
        <w:rPr>
          <w:rStyle w:val="normaltextrun"/>
        </w:rPr>
        <w:t xml:space="preserve">support implementation, readiness and adoption </w:t>
      </w:r>
      <w:r>
        <w:t xml:space="preserve">is recognised and planned.  </w:t>
      </w:r>
    </w:p>
    <w:p w14:paraId="48A63A2A" w14:textId="77777777" w:rsidR="002A20EB" w:rsidRPr="00B94465" w:rsidRDefault="002A20EB" w:rsidP="002A20EB">
      <w:pPr>
        <w:pStyle w:val="ListParagraph"/>
      </w:pPr>
    </w:p>
    <w:p w14:paraId="2C1245DC" w14:textId="77777777" w:rsidR="002A20EB" w:rsidRDefault="002A20EB" w:rsidP="002A20EB">
      <w:pPr>
        <w:rPr>
          <w:b/>
          <w:bCs/>
        </w:rPr>
      </w:pPr>
    </w:p>
    <w:p w14:paraId="540ED247" w14:textId="77777777" w:rsidR="002A20EB" w:rsidRPr="00B970BB" w:rsidRDefault="002A20EB" w:rsidP="002A20EB">
      <w:pPr>
        <w:rPr>
          <w:b/>
          <w:bCs/>
        </w:rPr>
      </w:pPr>
      <w:r w:rsidRPr="00B970BB">
        <w:rPr>
          <w:b/>
          <w:bCs/>
          <w:noProof/>
        </w:rPr>
        <mc:AlternateContent>
          <mc:Choice Requires="wps">
            <w:drawing>
              <wp:anchor distT="0" distB="0" distL="114300" distR="114300" simplePos="0" relativeHeight="251663360" behindDoc="0" locked="0" layoutInCell="1" allowOverlap="1" wp14:anchorId="028F6034" wp14:editId="516A5A65">
                <wp:simplePos x="0" y="0"/>
                <wp:positionH relativeFrom="column">
                  <wp:posOffset>5556250</wp:posOffset>
                </wp:positionH>
                <wp:positionV relativeFrom="paragraph">
                  <wp:posOffset>170815</wp:posOffset>
                </wp:positionV>
                <wp:extent cx="330200" cy="247650"/>
                <wp:effectExtent l="0" t="0" r="12700" b="19050"/>
                <wp:wrapNone/>
                <wp:docPr id="6" name="Text Box 6"/>
                <wp:cNvGraphicFramePr/>
                <a:graphic xmlns:a="http://schemas.openxmlformats.org/drawingml/2006/main">
                  <a:graphicData uri="http://schemas.microsoft.com/office/word/2010/wordprocessingShape">
                    <wps:wsp>
                      <wps:cNvSpPr txBox="1"/>
                      <wps:spPr>
                        <a:xfrm>
                          <a:off x="0" y="0"/>
                          <a:ext cx="330200" cy="247650"/>
                        </a:xfrm>
                        <a:prstGeom prst="rect">
                          <a:avLst/>
                        </a:prstGeom>
                        <a:solidFill>
                          <a:schemeClr val="lt1"/>
                        </a:solidFill>
                        <a:ln w="6350">
                          <a:solidFill>
                            <a:schemeClr val="bg1"/>
                          </a:solidFill>
                        </a:ln>
                      </wps:spPr>
                      <wps:txbx>
                        <w:txbxContent>
                          <w:p w14:paraId="034606D4" w14:textId="77777777" w:rsidR="002A20EB" w:rsidRDefault="002A20EB" w:rsidP="002A20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8F6034" id="Text Box 6" o:spid="_x0000_s1031" type="#_x0000_t202" style="position:absolute;left:0;text-align:left;margin-left:437.5pt;margin-top:13.45pt;width:26pt;height:19.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" fillcolor="white [3201]" strokecolor="white [3212]" strokeweight=".5pt">
                <v:textbox>
                  <w:txbxContent>
                    <w:p w14:paraId="034606D4" w14:textId="77777777" w:rsidR="002A20EB" w:rsidRDefault="002A20EB" w:rsidP="002A20EB"/>
                  </w:txbxContent>
                </v:textbox>
              </v:shape>
            </w:pict>
          </mc:Fallback>
        </mc:AlternateContent>
      </w:r>
      <w:r w:rsidRPr="00B970BB">
        <w:rPr>
          <w:b/>
          <w:bCs/>
        </w:rPr>
        <w:t>Appendices:</w:t>
      </w:r>
    </w:p>
    <w:p w14:paraId="57A5C0F6" w14:textId="77777777" w:rsidR="002A20EB" w:rsidRDefault="002A20EB" w:rsidP="002A20EB">
      <w:pPr>
        <w:sectPr w:rsidR="002A20EB" w:rsidSect="00CD1190">
          <w:headerReference w:type="even" r:id="rId17"/>
          <w:headerReference w:type="default" r:id="rId18"/>
          <w:footerReference w:type="even" r:id="rId19"/>
          <w:footerReference w:type="default" r:id="rId20"/>
          <w:headerReference w:type="first" r:id="rId21"/>
          <w:footerReference w:type="first" r:id="rId22"/>
          <w:pgSz w:w="11906" w:h="16838" w:code="9"/>
          <w:pgMar w:top="1440" w:right="1440" w:bottom="993" w:left="1440" w:header="709" w:footer="709" w:gutter="0"/>
          <w:pgNumType w:start="0"/>
          <w:cols w:space="708"/>
          <w:docGrid w:linePitch="360"/>
        </w:sectPr>
      </w:pPr>
    </w:p>
    <w:p w14:paraId="0CE88F09" w14:textId="77777777" w:rsidR="002A20EB" w:rsidRDefault="002A20EB" w:rsidP="002A20EB"/>
    <w:p w14:paraId="50C414CD" w14:textId="77777777" w:rsidR="002A20EB" w:rsidRDefault="002A20EB" w:rsidP="002A20EB">
      <w:pPr>
        <w:sectPr w:rsidR="002A20EB" w:rsidSect="000620DE">
          <w:type w:val="continuous"/>
          <w:pgSz w:w="11906" w:h="16838" w:code="9"/>
          <w:pgMar w:top="1440" w:right="1440" w:bottom="993" w:left="1440" w:header="709" w:footer="709" w:gutter="0"/>
          <w:pgNumType w:start="0"/>
          <w:cols w:space="708"/>
          <w:docGrid w:linePitch="360"/>
        </w:sectPr>
      </w:pPr>
    </w:p>
    <w:p w14:paraId="0D5ECFB9" w14:textId="77777777" w:rsidR="002A20EB" w:rsidRPr="00030265" w:rsidRDefault="002A20EB" w:rsidP="002A20EB">
      <w:pPr>
        <w:rPr>
          <w:b/>
          <w:bCs/>
        </w:rPr>
      </w:pPr>
      <w:r w:rsidRPr="00030265">
        <w:rPr>
          <w:b/>
          <w:bCs/>
        </w:rPr>
        <w:t>Curriculum Framework:</w:t>
      </w:r>
    </w:p>
    <w:p w14:paraId="0953981E" w14:textId="77777777" w:rsidR="002A20EB" w:rsidRPr="000620DE" w:rsidRDefault="002A20EB" w:rsidP="002A20EB">
      <w:pPr>
        <w:rPr>
          <w:i/>
          <w:iCs/>
        </w:rPr>
      </w:pPr>
    </w:p>
    <w:p w14:paraId="66FF7B4E" w14:textId="77777777" w:rsidR="002A20EB" w:rsidRPr="005B7EC3" w:rsidRDefault="002B58E7" w:rsidP="002A20EB">
      <w:pPr>
        <w:pStyle w:val="ListParagraph"/>
        <w:numPr>
          <w:ilvl w:val="0"/>
          <w:numId w:val="16"/>
        </w:numPr>
        <w:spacing w:after="0" w:line="240" w:lineRule="auto"/>
        <w:jc w:val="left"/>
      </w:pPr>
      <w:hyperlink r:id="rId23" w:history="1">
        <w:r w:rsidR="002A20EB" w:rsidRPr="00C70725">
          <w:rPr>
            <w:rStyle w:val="Hyperlink"/>
          </w:rPr>
          <w:t>Draft Framework</w:t>
        </w:r>
      </w:hyperlink>
    </w:p>
    <w:p w14:paraId="722A5951" w14:textId="77777777" w:rsidR="002A20EB" w:rsidRPr="005B7EC3" w:rsidRDefault="002A20EB" w:rsidP="002A20EB"/>
    <w:p w14:paraId="5DB16D8A" w14:textId="77777777" w:rsidR="002A20EB" w:rsidRPr="005B7EC3" w:rsidRDefault="002B58E7" w:rsidP="002A20EB">
      <w:pPr>
        <w:pStyle w:val="ListParagraph"/>
        <w:numPr>
          <w:ilvl w:val="0"/>
          <w:numId w:val="16"/>
        </w:numPr>
        <w:spacing w:after="0" w:line="240" w:lineRule="auto"/>
        <w:jc w:val="left"/>
      </w:pPr>
      <w:hyperlink r:id="rId24" w:history="1">
        <w:r w:rsidR="002A20EB" w:rsidRPr="00C70725">
          <w:rPr>
            <w:rStyle w:val="Hyperlink"/>
          </w:rPr>
          <w:t>Draft Exceptions Form</w:t>
        </w:r>
      </w:hyperlink>
      <w:r w:rsidR="002A20EB" w:rsidRPr="005B7EC3">
        <w:t xml:space="preserve"> </w:t>
      </w:r>
    </w:p>
    <w:p w14:paraId="7AC41D5F" w14:textId="77777777" w:rsidR="002A20EB" w:rsidRDefault="002A20EB" w:rsidP="002A20EB"/>
    <w:p w14:paraId="50A7C856" w14:textId="77777777" w:rsidR="002A20EB" w:rsidRDefault="002A20EB" w:rsidP="002A20EB">
      <w:pPr>
        <w:rPr>
          <w:i/>
          <w:iCs/>
        </w:rPr>
      </w:pPr>
    </w:p>
    <w:p w14:paraId="4FBD6AC6" w14:textId="77777777" w:rsidR="002A20EB" w:rsidRDefault="002A20EB" w:rsidP="002A20EB">
      <w:pPr>
        <w:rPr>
          <w:i/>
          <w:iCs/>
        </w:rPr>
      </w:pPr>
    </w:p>
    <w:p w14:paraId="30B61E79" w14:textId="77777777" w:rsidR="002A20EB" w:rsidRPr="00030265" w:rsidRDefault="002A20EB" w:rsidP="002A20EB">
      <w:pPr>
        <w:rPr>
          <w:b/>
          <w:bCs/>
        </w:rPr>
      </w:pPr>
      <w:r w:rsidRPr="00030265">
        <w:rPr>
          <w:b/>
          <w:bCs/>
        </w:rPr>
        <w:t>Programme Approval:</w:t>
      </w:r>
    </w:p>
    <w:p w14:paraId="55BBDB0D" w14:textId="77777777" w:rsidR="002A20EB" w:rsidRPr="000620DE" w:rsidRDefault="002A20EB" w:rsidP="002A20EB">
      <w:pPr>
        <w:rPr>
          <w:i/>
          <w:iCs/>
        </w:rPr>
      </w:pPr>
    </w:p>
    <w:p w14:paraId="22CF6C6C" w14:textId="77777777" w:rsidR="002A20EB" w:rsidRDefault="002B58E7" w:rsidP="002A20EB">
      <w:pPr>
        <w:pStyle w:val="xmsolistparagraph"/>
        <w:numPr>
          <w:ilvl w:val="0"/>
          <w:numId w:val="16"/>
        </w:numPr>
        <w:spacing w:before="0" w:beforeAutospacing="0" w:after="0" w:afterAutospacing="0"/>
        <w:rPr>
          <w:rFonts w:ascii="Arial" w:hAnsi="Arial" w:cs="Arial"/>
          <w:sz w:val="20"/>
          <w:szCs w:val="20"/>
        </w:rPr>
      </w:pPr>
      <w:hyperlink r:id="rId25" w:history="1">
        <w:r w:rsidR="002A20EB" w:rsidRPr="00435649">
          <w:rPr>
            <w:rStyle w:val="Hyperlink"/>
            <w:rFonts w:ascii="Arial" w:hAnsi="Arial" w:cs="Arial"/>
            <w:sz w:val="20"/>
            <w:szCs w:val="20"/>
          </w:rPr>
          <w:t>Draft New Programme Approval Policy</w:t>
        </w:r>
      </w:hyperlink>
    </w:p>
    <w:p w14:paraId="0A7F37E4" w14:textId="77777777" w:rsidR="002A20EB" w:rsidRDefault="002A20EB" w:rsidP="002A20EB">
      <w:pPr>
        <w:pStyle w:val="xmsolistparagraph"/>
        <w:spacing w:before="0" w:beforeAutospacing="0" w:after="0" w:afterAutospacing="0"/>
        <w:rPr>
          <w:rFonts w:ascii="Arial" w:hAnsi="Arial" w:cs="Arial"/>
          <w:sz w:val="20"/>
          <w:szCs w:val="20"/>
        </w:rPr>
      </w:pPr>
    </w:p>
    <w:p w14:paraId="4D8FD256" w14:textId="77777777" w:rsidR="002A20EB" w:rsidRDefault="002A20EB" w:rsidP="002A20EB">
      <w:pPr>
        <w:pStyle w:val="xmsolistparagraph"/>
        <w:numPr>
          <w:ilvl w:val="0"/>
          <w:numId w:val="16"/>
        </w:numPr>
        <w:spacing w:before="0" w:beforeAutospacing="0" w:after="0" w:afterAutospacing="0"/>
        <w:rPr>
          <w:rFonts w:ascii="Arial" w:hAnsi="Arial" w:cs="Arial"/>
          <w:sz w:val="20"/>
          <w:szCs w:val="20"/>
        </w:rPr>
      </w:pPr>
      <w:r w:rsidRPr="1B61B8C8">
        <w:rPr>
          <w:rFonts w:ascii="Arial" w:hAnsi="Arial" w:cs="Arial"/>
          <w:sz w:val="20"/>
          <w:szCs w:val="20"/>
        </w:rPr>
        <w:t xml:space="preserve">Draft New Programme Approval </w:t>
      </w:r>
      <w:hyperlink r:id="rId26" w:history="1">
        <w:r w:rsidRPr="00435649">
          <w:rPr>
            <w:rStyle w:val="Hyperlink"/>
            <w:rFonts w:ascii="Arial" w:hAnsi="Arial" w:cs="Arial"/>
            <w:sz w:val="20"/>
            <w:szCs w:val="20"/>
          </w:rPr>
          <w:t>process map</w:t>
        </w:r>
      </w:hyperlink>
      <w:r w:rsidRPr="1B61B8C8">
        <w:rPr>
          <w:rFonts w:ascii="Arial" w:hAnsi="Arial" w:cs="Arial"/>
          <w:sz w:val="20"/>
          <w:szCs w:val="20"/>
        </w:rPr>
        <w:t xml:space="preserve"> and </w:t>
      </w:r>
      <w:hyperlink r:id="rId27" w:history="1">
        <w:r w:rsidRPr="00435649">
          <w:rPr>
            <w:rStyle w:val="Hyperlink"/>
            <w:rFonts w:ascii="Arial" w:hAnsi="Arial" w:cs="Arial"/>
            <w:sz w:val="20"/>
            <w:szCs w:val="20"/>
          </w:rPr>
          <w:t>descriptor</w:t>
        </w:r>
      </w:hyperlink>
    </w:p>
    <w:p w14:paraId="2185030A" w14:textId="77777777" w:rsidR="002A20EB" w:rsidRPr="00B94465" w:rsidRDefault="002A20EB" w:rsidP="002A20EB">
      <w:pPr>
        <w:pStyle w:val="xmsolistparagraph"/>
        <w:spacing w:before="0" w:beforeAutospacing="0" w:after="0" w:afterAutospacing="0"/>
        <w:rPr>
          <w:rFonts w:ascii="Arial" w:hAnsi="Arial" w:cs="Arial"/>
          <w:sz w:val="20"/>
          <w:szCs w:val="20"/>
        </w:rPr>
      </w:pPr>
    </w:p>
    <w:p w14:paraId="06D2494A" w14:textId="77777777" w:rsidR="002A20EB" w:rsidRPr="00CD1190" w:rsidRDefault="002B58E7" w:rsidP="002A20EB">
      <w:pPr>
        <w:pStyle w:val="xmsolistparagraph"/>
        <w:numPr>
          <w:ilvl w:val="0"/>
          <w:numId w:val="16"/>
        </w:numPr>
        <w:spacing w:before="0" w:beforeAutospacing="0" w:after="0" w:afterAutospacing="0"/>
        <w:rPr>
          <w:rStyle w:val="normaltextrun"/>
          <w:rFonts w:eastAsia="Arial"/>
          <w:szCs w:val="20"/>
        </w:rPr>
      </w:pPr>
      <w:hyperlink r:id="rId28" w:history="1">
        <w:r w:rsidR="002A20EB" w:rsidRPr="00C70725">
          <w:rPr>
            <w:rStyle w:val="Hyperlink"/>
            <w:rFonts w:ascii="Arial" w:hAnsi="Arial" w:cs="Arial"/>
            <w:sz w:val="20"/>
            <w:szCs w:val="20"/>
            <w:shd w:val="clear" w:color="auto" w:fill="FFFFFF"/>
          </w:rPr>
          <w:t>Revised Committee Membership</w:t>
        </w:r>
      </w:hyperlink>
    </w:p>
    <w:p w14:paraId="4C524744" w14:textId="77777777" w:rsidR="002A20EB" w:rsidRDefault="002A20EB" w:rsidP="002A20EB">
      <w:pPr>
        <w:pStyle w:val="xmsolistparagraph"/>
        <w:spacing w:before="0" w:beforeAutospacing="0" w:after="0" w:afterAutospacing="0"/>
        <w:rPr>
          <w:rStyle w:val="normaltextrun"/>
          <w:rFonts w:eastAsia="Arial"/>
          <w:szCs w:val="20"/>
        </w:rPr>
        <w:sectPr w:rsidR="002A20EB" w:rsidSect="001F2DD8">
          <w:type w:val="continuous"/>
          <w:pgSz w:w="11906" w:h="16838" w:code="9"/>
          <w:pgMar w:top="1440" w:right="1440" w:bottom="1134" w:left="1440" w:header="709" w:footer="709" w:gutter="0"/>
          <w:cols w:num="2" w:space="708"/>
          <w:docGrid w:linePitch="360"/>
        </w:sectPr>
      </w:pPr>
    </w:p>
    <w:p w14:paraId="0B84DC10" w14:textId="34A3B764" w:rsidR="002A20EB" w:rsidRDefault="002A20EB" w:rsidP="002A20EB">
      <w:pPr>
        <w:pStyle w:val="xmsolistparagraph"/>
        <w:spacing w:before="0" w:beforeAutospacing="0" w:after="0" w:afterAutospacing="0"/>
        <w:rPr>
          <w:rStyle w:val="normaltextrun"/>
          <w:rFonts w:eastAsia="Arial"/>
          <w:b/>
          <w:bCs/>
          <w:szCs w:val="20"/>
        </w:rPr>
      </w:pPr>
    </w:p>
    <w:p w14:paraId="07BF481B" w14:textId="503DDFF1" w:rsidR="002A20EB" w:rsidRDefault="002A20EB" w:rsidP="002A20EB">
      <w:pPr>
        <w:pStyle w:val="xmsolistparagraph"/>
        <w:spacing w:before="0" w:beforeAutospacing="0" w:after="0" w:afterAutospacing="0"/>
        <w:rPr>
          <w:rStyle w:val="normaltextrun"/>
          <w:rFonts w:eastAsia="Arial"/>
          <w:b/>
          <w:bCs/>
          <w:szCs w:val="20"/>
        </w:rPr>
      </w:pPr>
    </w:p>
    <w:p w14:paraId="70C4F9DD" w14:textId="4FB280E8" w:rsidR="002A20EB" w:rsidRDefault="002A20EB" w:rsidP="002A20EB">
      <w:pPr>
        <w:pStyle w:val="xmsolistparagraph"/>
        <w:spacing w:before="0" w:beforeAutospacing="0" w:after="0" w:afterAutospacing="0"/>
        <w:rPr>
          <w:rStyle w:val="normaltextrun"/>
          <w:rFonts w:eastAsia="Arial"/>
          <w:b/>
          <w:bCs/>
          <w:szCs w:val="20"/>
        </w:rPr>
      </w:pPr>
    </w:p>
    <w:p w14:paraId="0E08143C" w14:textId="66FCEE01" w:rsidR="002A20EB" w:rsidRDefault="002A20EB" w:rsidP="002A20EB">
      <w:pPr>
        <w:pStyle w:val="xmsolistparagraph"/>
        <w:spacing w:before="0" w:beforeAutospacing="0" w:after="0" w:afterAutospacing="0"/>
        <w:rPr>
          <w:rStyle w:val="normaltextrun"/>
          <w:rFonts w:eastAsia="Arial"/>
          <w:b/>
          <w:bCs/>
          <w:szCs w:val="20"/>
        </w:rPr>
      </w:pPr>
    </w:p>
    <w:p w14:paraId="10437CA6" w14:textId="0811AF72" w:rsidR="002A20EB" w:rsidRDefault="002A20EB" w:rsidP="002A20EB">
      <w:pPr>
        <w:pStyle w:val="xmsolistparagraph"/>
        <w:spacing w:before="0" w:beforeAutospacing="0" w:after="0" w:afterAutospacing="0"/>
        <w:rPr>
          <w:rStyle w:val="normaltextrun"/>
          <w:rFonts w:eastAsia="Arial"/>
          <w:b/>
          <w:bCs/>
          <w:szCs w:val="20"/>
        </w:rPr>
      </w:pPr>
    </w:p>
    <w:p w14:paraId="2984524D" w14:textId="54561C0E" w:rsidR="002A20EB" w:rsidRDefault="002A20EB" w:rsidP="002A20EB">
      <w:pPr>
        <w:pStyle w:val="xmsolistparagraph"/>
        <w:spacing w:before="0" w:beforeAutospacing="0" w:after="0" w:afterAutospacing="0"/>
        <w:rPr>
          <w:rStyle w:val="normaltextrun"/>
          <w:rFonts w:eastAsia="Arial"/>
          <w:b/>
          <w:bCs/>
          <w:szCs w:val="20"/>
        </w:rPr>
      </w:pPr>
    </w:p>
    <w:p w14:paraId="067F14E3" w14:textId="54510D19" w:rsidR="002A20EB" w:rsidRDefault="002A20EB" w:rsidP="002A20EB">
      <w:pPr>
        <w:pStyle w:val="xmsolistparagraph"/>
        <w:spacing w:before="0" w:beforeAutospacing="0" w:after="0" w:afterAutospacing="0"/>
        <w:rPr>
          <w:rStyle w:val="normaltextrun"/>
          <w:rFonts w:eastAsia="Arial"/>
          <w:b/>
          <w:bCs/>
          <w:szCs w:val="20"/>
        </w:rPr>
      </w:pPr>
    </w:p>
    <w:p w14:paraId="4470609B" w14:textId="2637030F" w:rsidR="002A20EB" w:rsidRDefault="002A20EB" w:rsidP="002A20EB">
      <w:pPr>
        <w:pStyle w:val="xmsolistparagraph"/>
        <w:spacing w:before="0" w:beforeAutospacing="0" w:after="0" w:afterAutospacing="0"/>
        <w:rPr>
          <w:rStyle w:val="normaltextrun"/>
          <w:rFonts w:eastAsia="Arial"/>
          <w:b/>
          <w:bCs/>
          <w:szCs w:val="20"/>
        </w:rPr>
      </w:pPr>
    </w:p>
    <w:p w14:paraId="277D2DBE" w14:textId="08509CF5" w:rsidR="002A20EB" w:rsidRDefault="002A20EB" w:rsidP="002A20EB">
      <w:pPr>
        <w:pStyle w:val="xmsolistparagraph"/>
        <w:spacing w:before="0" w:beforeAutospacing="0" w:after="0" w:afterAutospacing="0"/>
        <w:rPr>
          <w:rStyle w:val="normaltextrun"/>
          <w:rFonts w:eastAsia="Arial"/>
          <w:b/>
          <w:bCs/>
          <w:szCs w:val="20"/>
        </w:rPr>
      </w:pPr>
    </w:p>
    <w:p w14:paraId="17A208B2" w14:textId="3E345627" w:rsidR="002A20EB" w:rsidRDefault="002A20EB" w:rsidP="002A20EB">
      <w:pPr>
        <w:pStyle w:val="xmsolistparagraph"/>
        <w:spacing w:before="0" w:beforeAutospacing="0" w:after="0" w:afterAutospacing="0"/>
        <w:rPr>
          <w:rStyle w:val="normaltextrun"/>
          <w:rFonts w:eastAsia="Arial"/>
          <w:b/>
          <w:bCs/>
          <w:szCs w:val="20"/>
        </w:rPr>
      </w:pPr>
    </w:p>
    <w:p w14:paraId="78D9E690" w14:textId="5A6F1EB1" w:rsidR="002A20EB" w:rsidRDefault="002A20EB" w:rsidP="002A20EB">
      <w:pPr>
        <w:pStyle w:val="xmsolistparagraph"/>
        <w:spacing w:before="0" w:beforeAutospacing="0" w:after="0" w:afterAutospacing="0"/>
        <w:rPr>
          <w:rStyle w:val="normaltextrun"/>
          <w:rFonts w:eastAsia="Arial"/>
          <w:b/>
          <w:bCs/>
          <w:szCs w:val="20"/>
        </w:rPr>
      </w:pPr>
    </w:p>
    <w:p w14:paraId="73F95A38" w14:textId="40070217" w:rsidR="002A20EB" w:rsidRDefault="002A20EB" w:rsidP="002A20EB">
      <w:pPr>
        <w:pStyle w:val="xmsolistparagraph"/>
        <w:spacing w:before="0" w:beforeAutospacing="0" w:after="0" w:afterAutospacing="0"/>
        <w:rPr>
          <w:rStyle w:val="normaltextrun"/>
          <w:rFonts w:eastAsia="Arial"/>
          <w:b/>
          <w:bCs/>
          <w:szCs w:val="20"/>
        </w:rPr>
      </w:pPr>
    </w:p>
    <w:p w14:paraId="67E80DFC" w14:textId="4C6D7063" w:rsidR="002A20EB" w:rsidRDefault="002A20EB" w:rsidP="002A20EB">
      <w:pPr>
        <w:pStyle w:val="xmsolistparagraph"/>
        <w:spacing w:before="0" w:beforeAutospacing="0" w:after="0" w:afterAutospacing="0"/>
        <w:rPr>
          <w:rStyle w:val="normaltextrun"/>
          <w:rFonts w:eastAsia="Arial"/>
          <w:b/>
          <w:bCs/>
          <w:szCs w:val="20"/>
        </w:rPr>
      </w:pPr>
    </w:p>
    <w:p w14:paraId="1D7D58C3" w14:textId="6CC2FFA9" w:rsidR="002A20EB" w:rsidRDefault="002A20EB" w:rsidP="002A20EB">
      <w:pPr>
        <w:pStyle w:val="xmsolistparagraph"/>
        <w:spacing w:before="0" w:beforeAutospacing="0" w:after="0" w:afterAutospacing="0"/>
        <w:rPr>
          <w:rStyle w:val="normaltextrun"/>
          <w:rFonts w:eastAsia="Arial"/>
          <w:b/>
          <w:bCs/>
          <w:szCs w:val="20"/>
        </w:rPr>
      </w:pPr>
    </w:p>
    <w:p w14:paraId="0FD6F9E6" w14:textId="453D97A3" w:rsidR="002A20EB" w:rsidRDefault="002A20EB" w:rsidP="002A20EB">
      <w:pPr>
        <w:pStyle w:val="xmsolistparagraph"/>
        <w:spacing w:before="0" w:beforeAutospacing="0" w:after="0" w:afterAutospacing="0"/>
        <w:rPr>
          <w:rStyle w:val="normaltextrun"/>
          <w:rFonts w:eastAsia="Arial"/>
          <w:b/>
          <w:bCs/>
          <w:szCs w:val="20"/>
        </w:rPr>
      </w:pPr>
    </w:p>
    <w:p w14:paraId="66EF330F" w14:textId="0186C768" w:rsidR="002A20EB" w:rsidRDefault="002A20EB" w:rsidP="002A20EB">
      <w:pPr>
        <w:pStyle w:val="xmsolistparagraph"/>
        <w:spacing w:before="0" w:beforeAutospacing="0" w:after="0" w:afterAutospacing="0"/>
        <w:rPr>
          <w:rStyle w:val="normaltextrun"/>
          <w:rFonts w:eastAsia="Arial"/>
          <w:b/>
          <w:bCs/>
          <w:szCs w:val="20"/>
        </w:rPr>
      </w:pPr>
    </w:p>
    <w:p w14:paraId="2A9C850C" w14:textId="51A8F3E7" w:rsidR="002A20EB" w:rsidRDefault="002A20EB" w:rsidP="002A20EB">
      <w:pPr>
        <w:pStyle w:val="xmsolistparagraph"/>
        <w:spacing w:before="0" w:beforeAutospacing="0" w:after="0" w:afterAutospacing="0"/>
        <w:rPr>
          <w:rStyle w:val="normaltextrun"/>
          <w:rFonts w:eastAsia="Arial"/>
          <w:b/>
          <w:bCs/>
          <w:szCs w:val="20"/>
        </w:rPr>
      </w:pPr>
    </w:p>
    <w:p w14:paraId="59A1C264" w14:textId="2DAB53D7" w:rsidR="002A20EB" w:rsidRDefault="002A20EB" w:rsidP="002A20EB">
      <w:pPr>
        <w:pStyle w:val="xmsolistparagraph"/>
        <w:spacing w:before="0" w:beforeAutospacing="0" w:after="0" w:afterAutospacing="0"/>
        <w:rPr>
          <w:rStyle w:val="normaltextrun"/>
          <w:rFonts w:eastAsia="Arial"/>
          <w:b/>
          <w:bCs/>
          <w:szCs w:val="20"/>
        </w:rPr>
      </w:pPr>
    </w:p>
    <w:p w14:paraId="20BC2CF5" w14:textId="6E158247" w:rsidR="002A20EB" w:rsidRDefault="002A20EB" w:rsidP="002A20EB">
      <w:pPr>
        <w:pStyle w:val="xmsolistparagraph"/>
        <w:spacing w:before="0" w:beforeAutospacing="0" w:after="0" w:afterAutospacing="0"/>
        <w:rPr>
          <w:rStyle w:val="normaltextrun"/>
          <w:rFonts w:eastAsia="Arial"/>
          <w:b/>
          <w:bCs/>
          <w:szCs w:val="20"/>
        </w:rPr>
      </w:pPr>
    </w:p>
    <w:p w14:paraId="4A33BE60" w14:textId="3E1B47F6" w:rsidR="002A20EB" w:rsidRDefault="002A20EB" w:rsidP="002A20EB">
      <w:pPr>
        <w:pStyle w:val="xmsolistparagraph"/>
        <w:spacing w:before="0" w:beforeAutospacing="0" w:after="0" w:afterAutospacing="0"/>
        <w:rPr>
          <w:rStyle w:val="normaltextrun"/>
          <w:rFonts w:eastAsia="Arial"/>
          <w:b/>
          <w:bCs/>
          <w:szCs w:val="20"/>
        </w:rPr>
      </w:pPr>
    </w:p>
    <w:p w14:paraId="37A46F1A" w14:textId="3A46FDE8" w:rsidR="002A20EB" w:rsidRDefault="002A20EB" w:rsidP="002A20EB">
      <w:pPr>
        <w:pStyle w:val="xmsolistparagraph"/>
        <w:spacing w:before="0" w:beforeAutospacing="0" w:after="0" w:afterAutospacing="0"/>
        <w:rPr>
          <w:rStyle w:val="normaltextrun"/>
          <w:rFonts w:eastAsia="Arial"/>
          <w:b/>
          <w:bCs/>
          <w:szCs w:val="20"/>
        </w:rPr>
      </w:pPr>
    </w:p>
    <w:p w14:paraId="50876F5E" w14:textId="76C84AED" w:rsidR="002A20EB" w:rsidRDefault="002A20EB" w:rsidP="002A20EB">
      <w:pPr>
        <w:pStyle w:val="xmsolistparagraph"/>
        <w:spacing w:before="0" w:beforeAutospacing="0" w:after="0" w:afterAutospacing="0"/>
        <w:rPr>
          <w:rStyle w:val="normaltextrun"/>
          <w:rFonts w:eastAsia="Arial"/>
          <w:b/>
          <w:bCs/>
          <w:szCs w:val="20"/>
        </w:rPr>
      </w:pPr>
    </w:p>
    <w:p w14:paraId="7CEF67DF" w14:textId="0770C6EF" w:rsidR="002A20EB" w:rsidRDefault="002A20EB" w:rsidP="002A20EB">
      <w:pPr>
        <w:pStyle w:val="xmsolistparagraph"/>
        <w:spacing w:before="0" w:beforeAutospacing="0" w:after="0" w:afterAutospacing="0"/>
        <w:rPr>
          <w:rStyle w:val="normaltextrun"/>
          <w:rFonts w:eastAsia="Arial"/>
          <w:b/>
          <w:bCs/>
          <w:szCs w:val="20"/>
        </w:rPr>
      </w:pPr>
    </w:p>
    <w:p w14:paraId="0C8C681D" w14:textId="0182D73D" w:rsidR="002A20EB" w:rsidRDefault="002A20EB" w:rsidP="002A20EB">
      <w:pPr>
        <w:pStyle w:val="xmsolistparagraph"/>
        <w:spacing w:before="0" w:beforeAutospacing="0" w:after="0" w:afterAutospacing="0"/>
        <w:rPr>
          <w:rStyle w:val="normaltextrun"/>
          <w:rFonts w:eastAsia="Arial"/>
          <w:b/>
          <w:bCs/>
          <w:szCs w:val="20"/>
        </w:rPr>
      </w:pPr>
    </w:p>
    <w:p w14:paraId="1387E334" w14:textId="5F240387" w:rsidR="002A20EB" w:rsidRDefault="002A20EB" w:rsidP="002A20EB">
      <w:pPr>
        <w:pStyle w:val="xmsolistparagraph"/>
        <w:spacing w:before="0" w:beforeAutospacing="0" w:after="0" w:afterAutospacing="0"/>
        <w:rPr>
          <w:rStyle w:val="normaltextrun"/>
          <w:rFonts w:eastAsia="Arial"/>
          <w:b/>
          <w:bCs/>
          <w:szCs w:val="20"/>
        </w:rPr>
      </w:pPr>
    </w:p>
    <w:p w14:paraId="03A83BE2" w14:textId="680E0333" w:rsidR="002A20EB" w:rsidRDefault="002A20EB" w:rsidP="002A20EB">
      <w:pPr>
        <w:pStyle w:val="xmsolistparagraph"/>
        <w:spacing w:before="0" w:beforeAutospacing="0" w:after="0" w:afterAutospacing="0"/>
        <w:rPr>
          <w:rStyle w:val="normaltextrun"/>
          <w:rFonts w:eastAsia="Arial"/>
          <w:b/>
          <w:bCs/>
          <w:szCs w:val="20"/>
        </w:rPr>
      </w:pPr>
    </w:p>
    <w:p w14:paraId="7C9D9AE8" w14:textId="454CBF40" w:rsidR="002A20EB" w:rsidRDefault="002A20EB" w:rsidP="002A20EB">
      <w:pPr>
        <w:pStyle w:val="xmsolistparagraph"/>
        <w:spacing w:before="0" w:beforeAutospacing="0" w:after="0" w:afterAutospacing="0"/>
        <w:rPr>
          <w:rStyle w:val="normaltextrun"/>
          <w:rFonts w:eastAsia="Arial"/>
          <w:b/>
          <w:bCs/>
          <w:szCs w:val="20"/>
        </w:rPr>
      </w:pPr>
    </w:p>
    <w:p w14:paraId="2C51D597" w14:textId="5A7BC571" w:rsidR="002A20EB" w:rsidRDefault="002A20EB" w:rsidP="002A20EB">
      <w:pPr>
        <w:pStyle w:val="xmsolistparagraph"/>
        <w:spacing w:before="0" w:beforeAutospacing="0" w:after="0" w:afterAutospacing="0"/>
        <w:rPr>
          <w:rStyle w:val="normaltextrun"/>
          <w:rFonts w:eastAsia="Arial"/>
          <w:b/>
          <w:bCs/>
          <w:szCs w:val="20"/>
        </w:rPr>
      </w:pPr>
    </w:p>
    <w:p w14:paraId="595253BF" w14:textId="77777777" w:rsidR="002A20EB" w:rsidRPr="001F2DD8" w:rsidRDefault="002A20EB" w:rsidP="002A20EB">
      <w:pPr>
        <w:pStyle w:val="xmsolistparagraph"/>
        <w:spacing w:before="0" w:beforeAutospacing="0" w:after="0" w:afterAutospacing="0"/>
        <w:rPr>
          <w:rStyle w:val="normaltextrun"/>
          <w:rFonts w:eastAsia="Arial"/>
          <w:b/>
          <w:bCs/>
          <w:szCs w:val="20"/>
        </w:rPr>
      </w:pPr>
    </w:p>
    <w:p w14:paraId="02FB1BEC" w14:textId="77777777" w:rsidR="002A20EB" w:rsidRPr="001F2DD8" w:rsidRDefault="002A20EB" w:rsidP="002A20EB">
      <w:pPr>
        <w:pStyle w:val="xmsolistparagraph"/>
        <w:spacing w:before="0" w:beforeAutospacing="0" w:after="0" w:afterAutospacing="0"/>
        <w:ind w:left="720"/>
        <w:rPr>
          <w:rStyle w:val="normaltextrun"/>
          <w:rFonts w:eastAsia="Arial"/>
          <w:b/>
          <w:bCs/>
          <w:szCs w:val="20"/>
          <w:shd w:val="clear" w:color="auto" w:fill="FFFFFF"/>
        </w:rPr>
      </w:pPr>
      <w:r w:rsidRPr="001F2DD8">
        <w:rPr>
          <w:rStyle w:val="normaltextrun"/>
          <w:rFonts w:eastAsia="Arial"/>
          <w:b/>
          <w:bCs/>
          <w:szCs w:val="20"/>
          <w:shd w:val="clear" w:color="auto" w:fill="FFFFFF"/>
        </w:rPr>
        <w:t>Curriculum Design:</w:t>
      </w:r>
    </w:p>
    <w:p w14:paraId="766AD27F" w14:textId="77777777" w:rsidR="002A20EB" w:rsidRDefault="002A20EB" w:rsidP="002A20EB">
      <w:pPr>
        <w:pStyle w:val="xmsolistparagraph"/>
        <w:spacing w:before="0" w:beforeAutospacing="0" w:after="0" w:afterAutospacing="0"/>
        <w:ind w:left="720"/>
        <w:rPr>
          <w:rStyle w:val="normaltextrun"/>
          <w:rFonts w:eastAsia="Arial"/>
          <w:szCs w:val="20"/>
          <w:shd w:val="clear" w:color="auto" w:fill="FFFFFF"/>
        </w:rPr>
      </w:pPr>
      <w:r>
        <w:rPr>
          <w:rStyle w:val="normaltextrun"/>
          <w:rFonts w:eastAsia="Arial"/>
          <w:szCs w:val="20"/>
          <w:shd w:val="clear" w:color="auto" w:fill="FFFFFF"/>
        </w:rPr>
        <w:t xml:space="preserve"> </w:t>
      </w:r>
    </w:p>
    <w:p w14:paraId="7B1A40F4" w14:textId="77777777" w:rsidR="002A20EB" w:rsidRDefault="002A20EB" w:rsidP="002A20EB">
      <w:pPr>
        <w:pStyle w:val="xmsolistparagraph"/>
        <w:numPr>
          <w:ilvl w:val="0"/>
          <w:numId w:val="16"/>
        </w:numPr>
        <w:spacing w:before="0" w:beforeAutospacing="0" w:after="0" w:afterAutospacing="0"/>
        <w:rPr>
          <w:rStyle w:val="tabchar"/>
          <w:rFonts w:ascii="Arial" w:hAnsi="Arial" w:cs="Arial"/>
          <w:color w:val="000000"/>
          <w:sz w:val="20"/>
          <w:szCs w:val="20"/>
          <w:shd w:val="clear" w:color="auto" w:fill="FFFFFF"/>
        </w:rPr>
      </w:pPr>
      <w:r>
        <w:rPr>
          <w:rStyle w:val="normaltextrun"/>
          <w:rFonts w:eastAsia="Arial"/>
          <w:szCs w:val="20"/>
          <w:shd w:val="clear" w:color="auto" w:fill="FFFFFF"/>
        </w:rPr>
        <w:t xml:space="preserve">Overarching timeline Curriculum Design </w:t>
      </w:r>
      <w:r w:rsidRPr="00B94465">
        <w:rPr>
          <w:rStyle w:val="tabchar"/>
          <w:rFonts w:ascii="Arial" w:hAnsi="Arial" w:cs="Arial"/>
          <w:color w:val="000000"/>
          <w:sz w:val="20"/>
          <w:szCs w:val="20"/>
          <w:shd w:val="clear" w:color="auto" w:fill="FFFFFF"/>
        </w:rPr>
        <w:tab/>
      </w:r>
    </w:p>
    <w:p w14:paraId="393ADA49" w14:textId="77777777" w:rsidR="002A20EB" w:rsidRDefault="002A20EB" w:rsidP="002A20EB">
      <w:pPr>
        <w:pStyle w:val="xmsolistparagraph"/>
        <w:numPr>
          <w:ilvl w:val="0"/>
          <w:numId w:val="16"/>
        </w:numPr>
        <w:spacing w:before="0" w:beforeAutospacing="0" w:after="0" w:afterAutospacing="0"/>
        <w:rPr>
          <w:rStyle w:val="normaltextrun"/>
          <w:rFonts w:eastAsia="Arial"/>
          <w:szCs w:val="20"/>
        </w:rPr>
        <w:sectPr w:rsidR="002A20EB" w:rsidSect="000620DE">
          <w:type w:val="continuous"/>
          <w:pgSz w:w="11906" w:h="16838" w:code="9"/>
          <w:pgMar w:top="1440" w:right="1440" w:bottom="1134" w:left="1440" w:header="709" w:footer="709" w:gutter="0"/>
          <w:cols w:space="708"/>
          <w:docGrid w:linePitch="360"/>
        </w:sectPr>
      </w:pPr>
    </w:p>
    <w:p w14:paraId="21D4EFEC" w14:textId="77777777" w:rsidR="002A20EB" w:rsidRDefault="002A20EB" w:rsidP="002A20EB">
      <w:pPr>
        <w:pStyle w:val="xmsolistparagraph"/>
        <w:spacing w:before="0" w:beforeAutospacing="0" w:after="0" w:afterAutospacing="0"/>
        <w:ind w:left="360"/>
        <w:rPr>
          <w:rStyle w:val="tabchar"/>
          <w:rFonts w:ascii="Arial" w:hAnsi="Arial" w:cs="Arial"/>
          <w:color w:val="000000"/>
          <w:sz w:val="20"/>
          <w:szCs w:val="20"/>
          <w:shd w:val="clear" w:color="auto" w:fill="FFFFFF"/>
        </w:rPr>
      </w:pPr>
    </w:p>
    <w:p w14:paraId="0104FC91" w14:textId="77777777" w:rsidR="002A20EB" w:rsidRDefault="002A20EB" w:rsidP="002A20EB">
      <w:pPr>
        <w:pStyle w:val="xmsolistparagraph"/>
        <w:spacing w:before="0" w:beforeAutospacing="0" w:after="0" w:afterAutospacing="0"/>
        <w:ind w:left="360"/>
        <w:rPr>
          <w:b/>
          <w:bCs/>
        </w:rPr>
        <w:sectPr w:rsidR="002A20EB" w:rsidSect="00CD1190">
          <w:type w:val="continuous"/>
          <w:pgSz w:w="11906" w:h="16838" w:code="9"/>
          <w:pgMar w:top="1440" w:right="1440" w:bottom="1134" w:left="1440" w:header="709" w:footer="709" w:gutter="0"/>
          <w:cols w:space="708"/>
          <w:docGrid w:linePitch="360"/>
        </w:sectPr>
      </w:pPr>
      <w:r>
        <w:rPr>
          <w:noProof/>
        </w:rPr>
        <w:drawing>
          <wp:anchor distT="0" distB="0" distL="114300" distR="114300" simplePos="0" relativeHeight="251665408" behindDoc="1" locked="0" layoutInCell="1" allowOverlap="1" wp14:anchorId="781AB4AC" wp14:editId="3392357A">
            <wp:simplePos x="0" y="0"/>
            <wp:positionH relativeFrom="margin">
              <wp:align>left</wp:align>
            </wp:positionH>
            <wp:positionV relativeFrom="paragraph">
              <wp:posOffset>180975</wp:posOffset>
            </wp:positionV>
            <wp:extent cx="5520690" cy="3105150"/>
            <wp:effectExtent l="19050" t="19050" r="22860" b="19050"/>
            <wp:wrapTight wrapText="bothSides">
              <wp:wrapPolygon edited="0">
                <wp:start x="-75" y="-133"/>
                <wp:lineTo x="-75" y="21600"/>
                <wp:lineTo x="21615" y="21600"/>
                <wp:lineTo x="21615" y="-133"/>
                <wp:lineTo x="-75" y="-133"/>
              </wp:wrapPolygon>
            </wp:wrapTight>
            <wp:docPr id="1" name="Picture 1" descr="Graphical user interface, tex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timelin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5520690" cy="310515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Pr>
          <w:rStyle w:val="tabchar"/>
          <w:rFonts w:ascii="Arial" w:hAnsi="Arial" w:cs="Arial"/>
          <w:i/>
          <w:iCs/>
          <w:color w:val="000000"/>
          <w:sz w:val="20"/>
          <w:szCs w:val="20"/>
          <w:shd w:val="clear" w:color="auto" w:fill="FFFFFF"/>
        </w:rPr>
        <w:t>Picture 1 / 2</w:t>
      </w:r>
    </w:p>
    <w:p w14:paraId="3759F342" w14:textId="77777777" w:rsidR="002A20EB" w:rsidRDefault="002A20EB" w:rsidP="002A20EB">
      <w:pPr>
        <w:rPr>
          <w:b/>
          <w:bCs/>
        </w:rPr>
      </w:pPr>
    </w:p>
    <w:p w14:paraId="10D607BE" w14:textId="77777777" w:rsidR="002A20EB" w:rsidRDefault="002A20EB" w:rsidP="002A20EB">
      <w:pPr>
        <w:rPr>
          <w:i/>
          <w:iCs/>
        </w:rPr>
      </w:pPr>
      <w:r w:rsidRPr="00C70725">
        <w:rPr>
          <w:i/>
          <w:iCs/>
        </w:rPr>
        <w:t>Picture 2 / 2</w:t>
      </w:r>
    </w:p>
    <w:p w14:paraId="7DF3BE04" w14:textId="77777777" w:rsidR="002A20EB" w:rsidRDefault="002A20EB" w:rsidP="002A20EB">
      <w:pPr>
        <w:rPr>
          <w:b/>
          <w:bCs/>
        </w:rPr>
      </w:pPr>
      <w:r>
        <w:rPr>
          <w:noProof/>
        </w:rPr>
        <w:drawing>
          <wp:anchor distT="0" distB="0" distL="114300" distR="114300" simplePos="0" relativeHeight="251664384" behindDoc="1" locked="0" layoutInCell="1" allowOverlap="1" wp14:anchorId="0B1A6111" wp14:editId="0E0A7131">
            <wp:simplePos x="0" y="0"/>
            <wp:positionH relativeFrom="margin">
              <wp:align>left</wp:align>
            </wp:positionH>
            <wp:positionV relativeFrom="paragraph">
              <wp:posOffset>29210</wp:posOffset>
            </wp:positionV>
            <wp:extent cx="5521624" cy="3101340"/>
            <wp:effectExtent l="19050" t="19050" r="22225" b="22860"/>
            <wp:wrapNone/>
            <wp:docPr id="7" name="Picture 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with medium confidence"/>
                    <pic:cNvPicPr/>
                  </pic:nvPicPr>
                  <pic:blipFill>
                    <a:blip r:embed="rId30">
                      <a:extLst>
                        <a:ext uri="{28A0092B-C50C-407E-A947-70E740481C1C}">
                          <a14:useLocalDpi xmlns:a14="http://schemas.microsoft.com/office/drawing/2010/main" val="0"/>
                        </a:ext>
                      </a:extLst>
                    </a:blip>
                    <a:stretch>
                      <a:fillRect/>
                    </a:stretch>
                  </pic:blipFill>
                  <pic:spPr>
                    <a:xfrm>
                      <a:off x="0" y="0"/>
                      <a:ext cx="5521624" cy="310134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0ACD8FED" w14:textId="77777777" w:rsidR="002A20EB" w:rsidRDefault="002A20EB" w:rsidP="002A20EB">
      <w:pPr>
        <w:rPr>
          <w:b/>
          <w:bCs/>
        </w:rPr>
      </w:pPr>
    </w:p>
    <w:p w14:paraId="0B171CF1" w14:textId="77777777" w:rsidR="002A20EB" w:rsidRDefault="002A20EB" w:rsidP="002A20EB">
      <w:pPr>
        <w:rPr>
          <w:i/>
          <w:iCs/>
        </w:rPr>
      </w:pPr>
    </w:p>
    <w:p w14:paraId="10BDF29D" w14:textId="77777777" w:rsidR="002A20EB" w:rsidRDefault="002A20EB" w:rsidP="002A20EB">
      <w:pPr>
        <w:rPr>
          <w:i/>
          <w:iCs/>
        </w:rPr>
      </w:pPr>
    </w:p>
    <w:p w14:paraId="62113930" w14:textId="77777777" w:rsidR="002A20EB" w:rsidRDefault="002A20EB" w:rsidP="002A20EB">
      <w:pPr>
        <w:rPr>
          <w:i/>
          <w:iCs/>
        </w:rPr>
      </w:pPr>
    </w:p>
    <w:p w14:paraId="49CBE391" w14:textId="77777777" w:rsidR="002A20EB" w:rsidRDefault="002A20EB" w:rsidP="002A20EB">
      <w:pPr>
        <w:rPr>
          <w:i/>
          <w:iCs/>
        </w:rPr>
      </w:pPr>
    </w:p>
    <w:p w14:paraId="2DE6188E" w14:textId="77777777" w:rsidR="002A20EB" w:rsidRDefault="002A20EB" w:rsidP="002A20EB">
      <w:pPr>
        <w:rPr>
          <w:i/>
          <w:iCs/>
        </w:rPr>
      </w:pPr>
    </w:p>
    <w:p w14:paraId="6F48C21F" w14:textId="77777777" w:rsidR="002A20EB" w:rsidRDefault="002A20EB" w:rsidP="002A20EB">
      <w:pPr>
        <w:rPr>
          <w:i/>
          <w:iCs/>
        </w:rPr>
      </w:pPr>
    </w:p>
    <w:p w14:paraId="554C047D" w14:textId="77777777" w:rsidR="002A20EB" w:rsidRPr="00C70725" w:rsidRDefault="002A20EB" w:rsidP="002A20EB">
      <w:pPr>
        <w:rPr>
          <w:i/>
          <w:iCs/>
        </w:rPr>
      </w:pPr>
    </w:p>
    <w:p w14:paraId="60551888" w14:textId="77777777" w:rsidR="002A20EB" w:rsidRDefault="002A20EB" w:rsidP="002A20EB">
      <w:pPr>
        <w:rPr>
          <w:b/>
          <w:bCs/>
        </w:rPr>
      </w:pPr>
    </w:p>
    <w:p w14:paraId="3B9B138A" w14:textId="77777777" w:rsidR="002A20EB" w:rsidRDefault="002A20EB" w:rsidP="002A20EB">
      <w:pPr>
        <w:rPr>
          <w:b/>
          <w:bCs/>
        </w:rPr>
      </w:pPr>
    </w:p>
    <w:p w14:paraId="41D36A21" w14:textId="072D9923" w:rsidR="00CA1E67" w:rsidRPr="003E4ED5" w:rsidRDefault="00CA1E67" w:rsidP="00CA1E67">
      <w:pPr>
        <w:widowControl w:val="0"/>
        <w:autoSpaceDE w:val="0"/>
        <w:autoSpaceDN w:val="0"/>
        <w:spacing w:before="74" w:after="0" w:line="252" w:lineRule="exact"/>
        <w:ind w:right="531"/>
        <w:outlineLvl w:val="1"/>
        <w:rPr>
          <w:b/>
          <w:bCs/>
          <w:color w:val="auto"/>
          <w:sz w:val="20"/>
          <w:lang w:val="en-US"/>
        </w:rPr>
      </w:pPr>
    </w:p>
    <w:sectPr w:rsidR="00CA1E67" w:rsidRPr="003E4ED5" w:rsidSect="00CD1190">
      <w:type w:val="continuous"/>
      <w:pgSz w:w="11906" w:h="16838" w:code="9"/>
      <w:pgMar w:top="1440"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6111A" w14:textId="77777777" w:rsidR="003C30DF" w:rsidRDefault="003C30DF">
      <w:pPr>
        <w:spacing w:after="0" w:line="240" w:lineRule="auto"/>
      </w:pPr>
      <w:r>
        <w:separator/>
      </w:r>
    </w:p>
  </w:endnote>
  <w:endnote w:type="continuationSeparator" w:id="0">
    <w:p w14:paraId="75695AE6" w14:textId="77777777" w:rsidR="003C30DF" w:rsidRDefault="003C3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57769" w14:textId="77777777" w:rsidR="002B58E7" w:rsidRDefault="002B58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8BC1" w14:textId="77777777" w:rsidR="002B58E7" w:rsidRDefault="002B58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E9C30" w14:textId="77777777" w:rsidR="002B58E7" w:rsidRDefault="002B58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2E2CB" w14:textId="77777777" w:rsidR="002A20EB" w:rsidRDefault="002A20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5672253"/>
      <w:docPartObj>
        <w:docPartGallery w:val="Page Numbers (Bottom of Page)"/>
        <w:docPartUnique/>
      </w:docPartObj>
    </w:sdtPr>
    <w:sdtEndPr>
      <w:rPr>
        <w:noProof/>
      </w:rPr>
    </w:sdtEndPr>
    <w:sdtContent>
      <w:p w14:paraId="76B1E725" w14:textId="77777777" w:rsidR="002A20EB" w:rsidRDefault="002A20EB">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14:paraId="21FD71A0" w14:textId="77777777" w:rsidR="002A20EB" w:rsidRDefault="002A20E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630AF" w14:textId="77777777" w:rsidR="002A20EB" w:rsidRDefault="002A20EB">
    <w:pPr>
      <w:pStyle w:val="Footer"/>
      <w:jc w:val="right"/>
    </w:pPr>
    <w:r>
      <w:fldChar w:fldCharType="begin"/>
    </w:r>
    <w:r>
      <w:instrText xml:space="preserve"> PAGE   \* MERGEFORMAT </w:instrText>
    </w:r>
    <w:r>
      <w:fldChar w:fldCharType="separate"/>
    </w:r>
    <w:r>
      <w:rPr>
        <w:noProof/>
      </w:rPr>
      <w:t>2</w:t>
    </w:r>
    <w:r>
      <w:rPr>
        <w:noProof/>
      </w:rPr>
      <w:fldChar w:fldCharType="end"/>
    </w:r>
  </w:p>
  <w:p w14:paraId="0E867508" w14:textId="77777777" w:rsidR="002A20EB" w:rsidRDefault="002A20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3F46D" w14:textId="77777777" w:rsidR="003C30DF" w:rsidRDefault="003C30DF">
      <w:pPr>
        <w:spacing w:after="0" w:line="332" w:lineRule="auto"/>
        <w:ind w:left="723" w:firstLine="0"/>
        <w:jc w:val="left"/>
      </w:pPr>
      <w:r>
        <w:separator/>
      </w:r>
    </w:p>
  </w:footnote>
  <w:footnote w:type="continuationSeparator" w:id="0">
    <w:p w14:paraId="1932F179" w14:textId="77777777" w:rsidR="003C30DF" w:rsidRDefault="003C30DF">
      <w:pPr>
        <w:spacing w:after="0" w:line="332" w:lineRule="auto"/>
        <w:ind w:left="723"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F97F4" w14:textId="77777777" w:rsidR="002B58E7" w:rsidRDefault="002B58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321B5" w14:textId="77777777" w:rsidR="002B58E7" w:rsidRDefault="002B58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ED419" w14:textId="77777777" w:rsidR="002B58E7" w:rsidRDefault="002B58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51820" w14:textId="77777777" w:rsidR="002A20EB" w:rsidRDefault="002A20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D33D6" w14:textId="77777777" w:rsidR="002A20EB" w:rsidRDefault="002A20E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BCEC1" w14:textId="77777777" w:rsidR="002A20EB" w:rsidRDefault="002A2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D4BCB"/>
    <w:multiLevelType w:val="hybridMultilevel"/>
    <w:tmpl w:val="E7A2B89C"/>
    <w:lvl w:ilvl="0" w:tplc="C2F846FC">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1C50F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AD4E19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2D8753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BEA93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85A6BD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F8092F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4C88E9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34EE1F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B60A4F"/>
    <w:multiLevelType w:val="hybridMultilevel"/>
    <w:tmpl w:val="4BE60C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41E01A7"/>
    <w:multiLevelType w:val="hybridMultilevel"/>
    <w:tmpl w:val="2D64AC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DF866A2"/>
    <w:multiLevelType w:val="hybridMultilevel"/>
    <w:tmpl w:val="37ECC7AC"/>
    <w:lvl w:ilvl="0" w:tplc="ADDAF94E">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4F0F6B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CE6E76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190DC1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3E8D3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284695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E90A2A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BA3512">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5C44712">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93C2D66"/>
    <w:multiLevelType w:val="hybridMultilevel"/>
    <w:tmpl w:val="A40853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A617F18"/>
    <w:multiLevelType w:val="hybridMultilevel"/>
    <w:tmpl w:val="3ADEB236"/>
    <w:lvl w:ilvl="0" w:tplc="326A8742">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EAB78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B5AFA2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7A3E6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386BB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D5CC19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EA62A8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865C6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19AAC0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D037999"/>
    <w:multiLevelType w:val="hybridMultilevel"/>
    <w:tmpl w:val="8A1006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6395A70"/>
    <w:multiLevelType w:val="hybridMultilevel"/>
    <w:tmpl w:val="91A61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6CE3948"/>
    <w:multiLevelType w:val="hybridMultilevel"/>
    <w:tmpl w:val="87B4A0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C262E4D"/>
    <w:multiLevelType w:val="hybridMultilevel"/>
    <w:tmpl w:val="6C5470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0E5D76"/>
    <w:multiLevelType w:val="hybridMultilevel"/>
    <w:tmpl w:val="6C5470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3123B25"/>
    <w:multiLevelType w:val="hybridMultilevel"/>
    <w:tmpl w:val="8F1242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90C0281"/>
    <w:multiLevelType w:val="hybridMultilevel"/>
    <w:tmpl w:val="88EEB6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A346025"/>
    <w:multiLevelType w:val="hybridMultilevel"/>
    <w:tmpl w:val="72E8B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0A76F96"/>
    <w:multiLevelType w:val="hybridMultilevel"/>
    <w:tmpl w:val="A24E04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2F545ED"/>
    <w:multiLevelType w:val="hybridMultilevel"/>
    <w:tmpl w:val="8C68F8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7B752C9"/>
    <w:multiLevelType w:val="hybridMultilevel"/>
    <w:tmpl w:val="5D7CCB98"/>
    <w:lvl w:ilvl="0" w:tplc="2CEA7822">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36EC2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2ED1C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B5803A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938A69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D5ABF9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2F87EA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B870A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398B49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82252FB"/>
    <w:multiLevelType w:val="hybridMultilevel"/>
    <w:tmpl w:val="7E7CC43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8D06BEC"/>
    <w:multiLevelType w:val="hybridMultilevel"/>
    <w:tmpl w:val="23CA4032"/>
    <w:lvl w:ilvl="0" w:tplc="42CAD36C">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9604D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A3CF45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6C842B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2A9B2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F024E9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E084E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0D492F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6B612F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9B836C2"/>
    <w:multiLevelType w:val="hybridMultilevel"/>
    <w:tmpl w:val="F642E5E0"/>
    <w:lvl w:ilvl="0" w:tplc="81B6B080">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6601CF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EA0288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BD6AF2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5842B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59E5DC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1A461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6CC46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1FE940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9F129B0"/>
    <w:multiLevelType w:val="hybridMultilevel"/>
    <w:tmpl w:val="20FEFB66"/>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2" w15:restartNumberingAfterBreak="0">
    <w:nsid w:val="60933715"/>
    <w:multiLevelType w:val="hybridMultilevel"/>
    <w:tmpl w:val="0BC2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1F2629"/>
    <w:multiLevelType w:val="hybridMultilevel"/>
    <w:tmpl w:val="AA82C2E2"/>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1A4E86"/>
    <w:multiLevelType w:val="hybridMultilevel"/>
    <w:tmpl w:val="BD7A7312"/>
    <w:lvl w:ilvl="0" w:tplc="972029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98466C"/>
    <w:multiLevelType w:val="hybridMultilevel"/>
    <w:tmpl w:val="B80E6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64231B"/>
    <w:multiLevelType w:val="hybridMultilevel"/>
    <w:tmpl w:val="E398FF32"/>
    <w:lvl w:ilvl="0" w:tplc="CC0C990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3"/>
  </w:num>
  <w:num w:numId="4">
    <w:abstractNumId w:val="0"/>
  </w:num>
  <w:num w:numId="5">
    <w:abstractNumId w:val="19"/>
  </w:num>
  <w:num w:numId="6">
    <w:abstractNumId w:val="20"/>
  </w:num>
  <w:num w:numId="7">
    <w:abstractNumId w:val="21"/>
  </w:num>
  <w:num w:numId="8">
    <w:abstractNumId w:val="24"/>
  </w:num>
  <w:num w:numId="9">
    <w:abstractNumId w:val="14"/>
  </w:num>
  <w:num w:numId="10">
    <w:abstractNumId w:val="25"/>
  </w:num>
  <w:num w:numId="11">
    <w:abstractNumId w:val="22"/>
  </w:num>
  <w:num w:numId="12">
    <w:abstractNumId w:val="18"/>
  </w:num>
  <w:num w:numId="13">
    <w:abstractNumId w:val="9"/>
  </w:num>
  <w:num w:numId="14">
    <w:abstractNumId w:val="26"/>
  </w:num>
  <w:num w:numId="15">
    <w:abstractNumId w:val="13"/>
  </w:num>
  <w:num w:numId="16">
    <w:abstractNumId w:val="10"/>
  </w:num>
  <w:num w:numId="17">
    <w:abstractNumId w:val="23"/>
  </w:num>
  <w:num w:numId="18">
    <w:abstractNumId w:val="11"/>
  </w:num>
  <w:num w:numId="19">
    <w:abstractNumId w:val="4"/>
  </w:num>
  <w:num w:numId="20">
    <w:abstractNumId w:val="6"/>
  </w:num>
  <w:num w:numId="21">
    <w:abstractNumId w:val="16"/>
  </w:num>
  <w:num w:numId="22">
    <w:abstractNumId w:val="12"/>
  </w:num>
  <w:num w:numId="23">
    <w:abstractNumId w:val="1"/>
  </w:num>
  <w:num w:numId="24">
    <w:abstractNumId w:val="8"/>
  </w:num>
  <w:num w:numId="25">
    <w:abstractNumId w:val="7"/>
  </w:num>
  <w:num w:numId="26">
    <w:abstractNumId w:val="15"/>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758"/>
    <w:rsid w:val="000070BC"/>
    <w:rsid w:val="00015238"/>
    <w:rsid w:val="00042B96"/>
    <w:rsid w:val="000459E1"/>
    <w:rsid w:val="00066084"/>
    <w:rsid w:val="00076E10"/>
    <w:rsid w:val="00076FD1"/>
    <w:rsid w:val="00083AA2"/>
    <w:rsid w:val="000B01EA"/>
    <w:rsid w:val="000E3D28"/>
    <w:rsid w:val="00116234"/>
    <w:rsid w:val="00126607"/>
    <w:rsid w:val="0018713B"/>
    <w:rsid w:val="001951A5"/>
    <w:rsid w:val="001B0E8A"/>
    <w:rsid w:val="001B62E0"/>
    <w:rsid w:val="001C7416"/>
    <w:rsid w:val="001E3FA7"/>
    <w:rsid w:val="001F77EB"/>
    <w:rsid w:val="002222EA"/>
    <w:rsid w:val="0024016F"/>
    <w:rsid w:val="00261212"/>
    <w:rsid w:val="00263FFE"/>
    <w:rsid w:val="0026768C"/>
    <w:rsid w:val="00273870"/>
    <w:rsid w:val="002A20EB"/>
    <w:rsid w:val="002B58E7"/>
    <w:rsid w:val="002C546A"/>
    <w:rsid w:val="00367419"/>
    <w:rsid w:val="00396F4B"/>
    <w:rsid w:val="003B7517"/>
    <w:rsid w:val="003C30DF"/>
    <w:rsid w:val="003C3AD6"/>
    <w:rsid w:val="00432E1B"/>
    <w:rsid w:val="00467483"/>
    <w:rsid w:val="00483CA7"/>
    <w:rsid w:val="004D07DA"/>
    <w:rsid w:val="004D4758"/>
    <w:rsid w:val="004E1C41"/>
    <w:rsid w:val="004F01BD"/>
    <w:rsid w:val="00525592"/>
    <w:rsid w:val="005262E5"/>
    <w:rsid w:val="00554CA8"/>
    <w:rsid w:val="00577AD9"/>
    <w:rsid w:val="00590C8D"/>
    <w:rsid w:val="005924C8"/>
    <w:rsid w:val="00597EF0"/>
    <w:rsid w:val="005B4589"/>
    <w:rsid w:val="005C30C9"/>
    <w:rsid w:val="005C7903"/>
    <w:rsid w:val="005D3CE5"/>
    <w:rsid w:val="005F1A4F"/>
    <w:rsid w:val="00611451"/>
    <w:rsid w:val="00647BBD"/>
    <w:rsid w:val="006501F9"/>
    <w:rsid w:val="006516CE"/>
    <w:rsid w:val="006737BD"/>
    <w:rsid w:val="00682D57"/>
    <w:rsid w:val="00700E2C"/>
    <w:rsid w:val="00705E88"/>
    <w:rsid w:val="0072104A"/>
    <w:rsid w:val="0075124D"/>
    <w:rsid w:val="00764D6B"/>
    <w:rsid w:val="00767ED3"/>
    <w:rsid w:val="00786471"/>
    <w:rsid w:val="007B22EC"/>
    <w:rsid w:val="007B5E26"/>
    <w:rsid w:val="007C7589"/>
    <w:rsid w:val="007D72DE"/>
    <w:rsid w:val="0080619B"/>
    <w:rsid w:val="00812F75"/>
    <w:rsid w:val="0081773F"/>
    <w:rsid w:val="00827211"/>
    <w:rsid w:val="00844986"/>
    <w:rsid w:val="00854F01"/>
    <w:rsid w:val="00877F5C"/>
    <w:rsid w:val="008A09B6"/>
    <w:rsid w:val="008D2A09"/>
    <w:rsid w:val="008D6550"/>
    <w:rsid w:val="008D763C"/>
    <w:rsid w:val="009055EC"/>
    <w:rsid w:val="00921CA7"/>
    <w:rsid w:val="009619A0"/>
    <w:rsid w:val="00966ED5"/>
    <w:rsid w:val="00993707"/>
    <w:rsid w:val="009C4F35"/>
    <w:rsid w:val="009D3664"/>
    <w:rsid w:val="00A251CE"/>
    <w:rsid w:val="00A75A71"/>
    <w:rsid w:val="00A96A9E"/>
    <w:rsid w:val="00AA6ABE"/>
    <w:rsid w:val="00AB5A02"/>
    <w:rsid w:val="00B4096B"/>
    <w:rsid w:val="00B85F5B"/>
    <w:rsid w:val="00B91615"/>
    <w:rsid w:val="00BC1E27"/>
    <w:rsid w:val="00BE2586"/>
    <w:rsid w:val="00C15A05"/>
    <w:rsid w:val="00C52327"/>
    <w:rsid w:val="00C53C14"/>
    <w:rsid w:val="00C66E90"/>
    <w:rsid w:val="00C85FF9"/>
    <w:rsid w:val="00C865CB"/>
    <w:rsid w:val="00CA0832"/>
    <w:rsid w:val="00CA1E67"/>
    <w:rsid w:val="00CF2AD0"/>
    <w:rsid w:val="00D42A0C"/>
    <w:rsid w:val="00D4319A"/>
    <w:rsid w:val="00D46D02"/>
    <w:rsid w:val="00D523E3"/>
    <w:rsid w:val="00D658C9"/>
    <w:rsid w:val="00D71A9E"/>
    <w:rsid w:val="00DC1D21"/>
    <w:rsid w:val="00DD1960"/>
    <w:rsid w:val="00DD27DE"/>
    <w:rsid w:val="00DE4FB4"/>
    <w:rsid w:val="00E15415"/>
    <w:rsid w:val="00E32EC5"/>
    <w:rsid w:val="00E41FC5"/>
    <w:rsid w:val="00E6282B"/>
    <w:rsid w:val="00E71B56"/>
    <w:rsid w:val="00E85153"/>
    <w:rsid w:val="00E87AF7"/>
    <w:rsid w:val="00E95206"/>
    <w:rsid w:val="00E96180"/>
    <w:rsid w:val="00E97C91"/>
    <w:rsid w:val="00EB29EF"/>
    <w:rsid w:val="00F025DB"/>
    <w:rsid w:val="00F214BF"/>
    <w:rsid w:val="00F316C2"/>
    <w:rsid w:val="00F62218"/>
    <w:rsid w:val="00F6616C"/>
    <w:rsid w:val="00F7153A"/>
    <w:rsid w:val="00F943AE"/>
    <w:rsid w:val="00F9660E"/>
    <w:rsid w:val="00FB6599"/>
    <w:rsid w:val="00FD1742"/>
    <w:rsid w:val="00FF604A"/>
    <w:rsid w:val="00FF788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D7641"/>
  <w15:docId w15:val="{B8E369A2-F9AE-429D-822C-510E2C8A2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49" w:lineRule="auto"/>
      <w:ind w:left="733"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pBdr>
        <w:top w:val="single" w:sz="2" w:space="0" w:color="000000"/>
        <w:left w:val="single" w:sz="2" w:space="0" w:color="000000"/>
        <w:bottom w:val="single" w:sz="2" w:space="0" w:color="000000"/>
        <w:right w:val="single" w:sz="2" w:space="0" w:color="000000"/>
      </w:pBdr>
      <w:spacing w:after="4"/>
      <w:ind w:left="10"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0"/>
      <w:ind w:left="733" w:hanging="10"/>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paragraph" w:customStyle="1" w:styleId="footnotedescription">
    <w:name w:val="footnote description"/>
    <w:next w:val="Normal"/>
    <w:link w:val="footnotedescriptionChar"/>
    <w:hidden/>
    <w:pPr>
      <w:spacing w:after="0"/>
      <w:ind w:left="723"/>
    </w:pPr>
    <w:rPr>
      <w:rFonts w:ascii="Arial" w:eastAsia="Arial" w:hAnsi="Arial" w:cs="Arial"/>
      <w:color w:val="000000"/>
      <w:sz w:val="20"/>
    </w:rPr>
  </w:style>
  <w:style w:type="character" w:customStyle="1" w:styleId="footnotedescriptionChar">
    <w:name w:val="footnote description Char"/>
    <w:link w:val="footnotedescription"/>
    <w:rPr>
      <w:rFonts w:ascii="Arial" w:eastAsia="Arial" w:hAnsi="Arial" w:cs="Arial"/>
      <w:color w:val="000000"/>
      <w:sz w:val="20"/>
    </w:rPr>
  </w:style>
  <w:style w:type="character" w:customStyle="1" w:styleId="Heading2Char">
    <w:name w:val="Heading 2 Char"/>
    <w:link w:val="Heading2"/>
    <w:rPr>
      <w:rFonts w:ascii="Arial" w:eastAsia="Arial" w:hAnsi="Arial" w:cs="Arial"/>
      <w:b/>
      <w:color w:val="000000"/>
      <w:sz w:val="22"/>
    </w:rPr>
  </w:style>
  <w:style w:type="character" w:customStyle="1" w:styleId="footnotemark">
    <w:name w:val="footnote mark"/>
    <w:hidden/>
    <w:rPr>
      <w:rFonts w:ascii="Arial" w:eastAsia="Arial" w:hAnsi="Arial" w:cs="Arial"/>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AB5A02"/>
    <w:rPr>
      <w:color w:val="0563C1" w:themeColor="hyperlink"/>
      <w:u w:val="single"/>
    </w:rPr>
  </w:style>
  <w:style w:type="paragraph" w:styleId="Revision">
    <w:name w:val="Revision"/>
    <w:hidden/>
    <w:uiPriority w:val="99"/>
    <w:semiHidden/>
    <w:rsid w:val="00D658C9"/>
    <w:pPr>
      <w:spacing w:after="0" w:line="240" w:lineRule="auto"/>
    </w:pPr>
    <w:rPr>
      <w:rFonts w:ascii="Arial" w:eastAsia="Arial" w:hAnsi="Arial" w:cs="Arial"/>
      <w:color w:val="000000"/>
    </w:rPr>
  </w:style>
  <w:style w:type="character" w:styleId="CommentReference">
    <w:name w:val="annotation reference"/>
    <w:basedOn w:val="DefaultParagraphFont"/>
    <w:uiPriority w:val="99"/>
    <w:semiHidden/>
    <w:unhideWhenUsed/>
    <w:rsid w:val="000E3D28"/>
    <w:rPr>
      <w:sz w:val="16"/>
      <w:szCs w:val="16"/>
    </w:rPr>
  </w:style>
  <w:style w:type="paragraph" w:styleId="CommentText">
    <w:name w:val="annotation text"/>
    <w:basedOn w:val="Normal"/>
    <w:link w:val="CommentTextChar"/>
    <w:uiPriority w:val="99"/>
    <w:unhideWhenUsed/>
    <w:rsid w:val="000E3D28"/>
    <w:pPr>
      <w:spacing w:line="240" w:lineRule="auto"/>
    </w:pPr>
    <w:rPr>
      <w:sz w:val="20"/>
      <w:szCs w:val="20"/>
    </w:rPr>
  </w:style>
  <w:style w:type="character" w:customStyle="1" w:styleId="CommentTextChar">
    <w:name w:val="Comment Text Char"/>
    <w:basedOn w:val="DefaultParagraphFont"/>
    <w:link w:val="CommentText"/>
    <w:uiPriority w:val="99"/>
    <w:rsid w:val="000E3D2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0E3D28"/>
    <w:rPr>
      <w:b/>
      <w:bCs/>
    </w:rPr>
  </w:style>
  <w:style w:type="character" w:customStyle="1" w:styleId="CommentSubjectChar">
    <w:name w:val="Comment Subject Char"/>
    <w:basedOn w:val="CommentTextChar"/>
    <w:link w:val="CommentSubject"/>
    <w:uiPriority w:val="99"/>
    <w:semiHidden/>
    <w:rsid w:val="000E3D28"/>
    <w:rPr>
      <w:rFonts w:ascii="Arial" w:eastAsia="Arial" w:hAnsi="Arial" w:cs="Arial"/>
      <w:b/>
      <w:bCs/>
      <w:color w:val="000000"/>
      <w:sz w:val="20"/>
      <w:szCs w:val="20"/>
    </w:rPr>
  </w:style>
  <w:style w:type="paragraph" w:styleId="ListParagraph">
    <w:name w:val="List Paragraph"/>
    <w:basedOn w:val="Normal"/>
    <w:uiPriority w:val="34"/>
    <w:qFormat/>
    <w:rsid w:val="000E3D28"/>
    <w:pPr>
      <w:ind w:left="720"/>
      <w:contextualSpacing/>
    </w:pPr>
  </w:style>
  <w:style w:type="character" w:styleId="UnresolvedMention">
    <w:name w:val="Unresolved Mention"/>
    <w:basedOn w:val="DefaultParagraphFont"/>
    <w:uiPriority w:val="99"/>
    <w:semiHidden/>
    <w:unhideWhenUsed/>
    <w:rsid w:val="00273870"/>
    <w:rPr>
      <w:color w:val="605E5C"/>
      <w:shd w:val="clear" w:color="auto" w:fill="E1DFDD"/>
    </w:rPr>
  </w:style>
  <w:style w:type="paragraph" w:styleId="FootnoteText">
    <w:name w:val="footnote text"/>
    <w:basedOn w:val="Normal"/>
    <w:link w:val="FootnoteTextChar"/>
    <w:uiPriority w:val="99"/>
    <w:semiHidden/>
    <w:unhideWhenUsed/>
    <w:rsid w:val="00C523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2327"/>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C52327"/>
    <w:rPr>
      <w:vertAlign w:val="superscript"/>
    </w:rPr>
  </w:style>
  <w:style w:type="paragraph" w:styleId="EndnoteText">
    <w:name w:val="endnote text"/>
    <w:basedOn w:val="Normal"/>
    <w:link w:val="EndnoteTextChar"/>
    <w:uiPriority w:val="99"/>
    <w:semiHidden/>
    <w:unhideWhenUsed/>
    <w:rsid w:val="005255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25592"/>
    <w:rPr>
      <w:rFonts w:ascii="Arial" w:eastAsia="Arial" w:hAnsi="Arial" w:cs="Arial"/>
      <w:color w:val="000000"/>
      <w:sz w:val="20"/>
      <w:szCs w:val="20"/>
    </w:rPr>
  </w:style>
  <w:style w:type="character" w:styleId="EndnoteReference">
    <w:name w:val="endnote reference"/>
    <w:basedOn w:val="DefaultParagraphFont"/>
    <w:uiPriority w:val="99"/>
    <w:semiHidden/>
    <w:unhideWhenUsed/>
    <w:rsid w:val="00525592"/>
    <w:rPr>
      <w:vertAlign w:val="superscript"/>
    </w:rPr>
  </w:style>
  <w:style w:type="paragraph" w:styleId="BalloonText">
    <w:name w:val="Balloon Text"/>
    <w:basedOn w:val="Normal"/>
    <w:link w:val="BalloonTextChar"/>
    <w:uiPriority w:val="99"/>
    <w:semiHidden/>
    <w:unhideWhenUsed/>
    <w:rsid w:val="006737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37BD"/>
    <w:rPr>
      <w:rFonts w:ascii="Segoe UI" w:eastAsia="Arial" w:hAnsi="Segoe UI" w:cs="Segoe UI"/>
      <w:color w:val="000000"/>
      <w:sz w:val="18"/>
      <w:szCs w:val="18"/>
    </w:rPr>
  </w:style>
  <w:style w:type="character" w:styleId="FollowedHyperlink">
    <w:name w:val="FollowedHyperlink"/>
    <w:basedOn w:val="DefaultParagraphFont"/>
    <w:uiPriority w:val="99"/>
    <w:semiHidden/>
    <w:unhideWhenUsed/>
    <w:rsid w:val="00CF2AD0"/>
    <w:rPr>
      <w:color w:val="954F72" w:themeColor="followedHyperlink"/>
      <w:u w:val="single"/>
    </w:rPr>
  </w:style>
  <w:style w:type="paragraph" w:styleId="Header">
    <w:name w:val="header"/>
    <w:basedOn w:val="Normal"/>
    <w:link w:val="HeaderChar"/>
    <w:uiPriority w:val="99"/>
    <w:unhideWhenUsed/>
    <w:rsid w:val="00877F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7F5C"/>
    <w:rPr>
      <w:rFonts w:ascii="Arial" w:eastAsia="Arial" w:hAnsi="Arial" w:cs="Arial"/>
      <w:color w:val="000000"/>
    </w:rPr>
  </w:style>
  <w:style w:type="paragraph" w:styleId="Footer">
    <w:name w:val="footer"/>
    <w:basedOn w:val="Normal"/>
    <w:link w:val="FooterChar"/>
    <w:uiPriority w:val="99"/>
    <w:unhideWhenUsed/>
    <w:rsid w:val="00877F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7F5C"/>
    <w:rPr>
      <w:rFonts w:ascii="Arial" w:eastAsia="Arial" w:hAnsi="Arial" w:cs="Arial"/>
      <w:color w:val="000000"/>
    </w:rPr>
  </w:style>
  <w:style w:type="table" w:customStyle="1" w:styleId="TableGrid4">
    <w:name w:val="Table Grid4"/>
    <w:basedOn w:val="TableNormal"/>
    <w:next w:val="TableGrid0"/>
    <w:rsid w:val="00CA1E6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0">
    <w:name w:val="Table Grid"/>
    <w:basedOn w:val="TableNormal"/>
    <w:uiPriority w:val="39"/>
    <w:rsid w:val="00CA1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2A20EB"/>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paragraph">
    <w:name w:val="paragraph"/>
    <w:basedOn w:val="Normal"/>
    <w:rsid w:val="002A20EB"/>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2A20EB"/>
  </w:style>
  <w:style w:type="paragraph" w:styleId="NormalWeb">
    <w:name w:val="Normal (Web)"/>
    <w:basedOn w:val="Normal"/>
    <w:uiPriority w:val="99"/>
    <w:unhideWhenUsed/>
    <w:rsid w:val="002A20EB"/>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tabchar">
    <w:name w:val="tabchar"/>
    <w:basedOn w:val="DefaultParagraphFont"/>
    <w:rsid w:val="002A20EB"/>
  </w:style>
  <w:style w:type="paragraph" w:customStyle="1" w:styleId="xmsonormal">
    <w:name w:val="x_msonormal"/>
    <w:basedOn w:val="Normal"/>
    <w:rsid w:val="002A20EB"/>
    <w:pPr>
      <w:spacing w:after="0" w:line="240" w:lineRule="auto"/>
      <w:ind w:left="0" w:firstLine="0"/>
      <w:jc w:val="left"/>
    </w:pPr>
    <w:rPr>
      <w:rFonts w:ascii="Calibri" w:eastAsiaTheme="minorHAnsi" w:hAnsi="Calibri" w:cs="Calibri"/>
      <w:color w:val="auto"/>
    </w:rPr>
  </w:style>
  <w:style w:type="character" w:customStyle="1" w:styleId="findhit">
    <w:name w:val="findhit"/>
    <w:basedOn w:val="DefaultParagraphFont"/>
    <w:rsid w:val="002A20EB"/>
  </w:style>
  <w:style w:type="character" w:customStyle="1" w:styleId="cf01">
    <w:name w:val="cf01"/>
    <w:basedOn w:val="DefaultParagraphFont"/>
    <w:rsid w:val="002A20E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yperlink" Target="https://cityuni.sharepoint.com/:b:/t/CUoL-ProgrammeApproval/EV9KVRaDWQNMoyrFWO-FE_gB4iFeP140hJ6tuhv_oTwM9g?e=DH78c4"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cityuni.sharepoint.com/:w:/t/CUoL-ProgrammeApproval/EdfzckZTGXBPtsjJfvGx5gsBMf3evAaLJ6SnA2qfnaqswQ?e=WxE4TA"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cityuni.sharepoint.com/:w:/t/CUoL-CurriculumModel/ERgrfllZU2JPi8sjKMcxt7wBXB-w44WesbIn7OPCJElzvg?e=isUvha"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cityuni.sharepoint.com/:w:/t/CUoL-CurriculumModel/EUWrTrjvzZ9LoJaGc8e-uUAB4Fwhl6ILH8TNCy2T_wX4Nw?e=xeFRUN" TargetMode="External"/><Relationship Id="rId28" Type="http://schemas.openxmlformats.org/officeDocument/2006/relationships/hyperlink" Target="https://cityuni.sharepoint.com/:w:/t/CUoL-ProgrammeApproval/ETJQUnaUFlBJmQyjNVjVTh4B669aqb8PQoX1LAA-v4-t3A?e=uBl6Hj" TargetMode="Externa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yperlink" Target="https://cityuni.sharepoint.com/:w:/t/CUoL-ProgrammeApproval/EQW8ZYedAlpFsPKcLlUB2VoBocQI8Oz5kW4hr8F9Uh39Zw?e=r9fmNp" TargetMode="External"/><Relationship Id="rId3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29D41D51EE104DBB9B2D662EC9A485" ma:contentTypeVersion="4" ma:contentTypeDescription="Create a new document." ma:contentTypeScope="" ma:versionID="c86be5f257b02c11423b1fd3e46d2f2f">
  <xsd:schema xmlns:xsd="http://www.w3.org/2001/XMLSchema" xmlns:xs="http://www.w3.org/2001/XMLSchema" xmlns:p="http://schemas.microsoft.com/office/2006/metadata/properties" xmlns:ns2="546dfda0-e83a-41c0-b9ed-1cc0e4e8bb2b" xmlns:ns3="1c4f0660-5786-4497-a7ef-5e644758f9fc" targetNamespace="http://schemas.microsoft.com/office/2006/metadata/properties" ma:root="true" ma:fieldsID="80a3a8b1ea2e2fd5d729efba6ef94f15" ns2:_="" ns3:_="">
    <xsd:import namespace="546dfda0-e83a-41c0-b9ed-1cc0e4e8bb2b"/>
    <xsd:import namespace="1c4f0660-5786-4497-a7ef-5e644758f9f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6dfda0-e83a-41c0-b9ed-1cc0e4e8b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f0660-5786-4497-a7ef-5e644758f9f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6C3DF-E0E4-4928-9B27-89D7FBE6E281}">
  <ds:schemaRefs>
    <ds:schemaRef ds:uri="http://schemas.microsoft.com/sharepoint/v3/contenttype/forms"/>
  </ds:schemaRefs>
</ds:datastoreItem>
</file>

<file path=customXml/itemProps2.xml><?xml version="1.0" encoding="utf-8"?>
<ds:datastoreItem xmlns:ds="http://schemas.openxmlformats.org/officeDocument/2006/customXml" ds:itemID="{E028FDE4-2C28-4679-9049-93174A4AD3C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c4f0660-5786-4497-a7ef-5e644758f9fc"/>
    <ds:schemaRef ds:uri="http://purl.org/dc/terms/"/>
    <ds:schemaRef ds:uri="http://schemas.openxmlformats.org/package/2006/metadata/core-properties"/>
    <ds:schemaRef ds:uri="546dfda0-e83a-41c0-b9ed-1cc0e4e8bb2b"/>
    <ds:schemaRef ds:uri="http://www.w3.org/XML/1998/namespace"/>
    <ds:schemaRef ds:uri="http://purl.org/dc/dcmitype/"/>
  </ds:schemaRefs>
</ds:datastoreItem>
</file>

<file path=customXml/itemProps3.xml><?xml version="1.0" encoding="utf-8"?>
<ds:datastoreItem xmlns:ds="http://schemas.openxmlformats.org/officeDocument/2006/customXml" ds:itemID="{43B672F1-3E8A-4049-B778-949BACDC2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6dfda0-e83a-41c0-b9ed-1cc0e4e8bb2b"/>
    <ds:schemaRef ds:uri="1c4f0660-5786-4497-a7ef-5e644758f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053E3F-17B3-4AA6-835F-D51B9E451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3239</Words>
  <Characters>18467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City University</Company>
  <LinksUpToDate>false</LinksUpToDate>
  <CharactersWithSpaces>21663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sbbc729</dc:creator>
  <cp:keywords/>
  <cp:lastModifiedBy>Hogan, Sean</cp:lastModifiedBy>
  <cp:revision>4</cp:revision>
  <dcterms:created xsi:type="dcterms:W3CDTF">2022-09-12T10:32:00Z</dcterms:created>
  <dcterms:modified xsi:type="dcterms:W3CDTF">2022-09-12T10:58:00Z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2021-08-11T13:25:43Z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ece39c0c-7900-4eca-8d11-b0cefc1b231b</vt:lpwstr>
  </property>
  <property fmtid="{D5CDD505-2E9C-101B-9397-08002B2CF9AE}" pid="8" name="MSIP_Label_06c24981-b6df-48f8-949b-0896357b9b03_ContentBits">
    <vt:lpwstr>0</vt:lpwstr>
  </property>
  <property fmtid="{D5CDD505-2E9C-101B-9397-08002B2CF9AE}" pid="9" name="ContentTypeId">
    <vt:lpwstr>0x0101003229D41D51EE104DBB9B2D662EC9A485</vt:lpwstr>
  </property>
</Properties>
</file>